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B8718" w14:textId="77777777" w:rsidR="00FD028A" w:rsidRPr="00FD028A" w:rsidRDefault="00FD028A" w:rsidP="00FD028A">
      <w:pPr>
        <w:spacing w:after="0" w:line="240" w:lineRule="auto"/>
        <w:rPr>
          <w:rFonts w:eastAsia="Times New Roman" w:cs="Times New Roman"/>
          <w:sz w:val="20"/>
          <w:szCs w:val="20"/>
        </w:rPr>
      </w:pPr>
      <w:bookmarkStart w:id="0" w:name="_GoBack"/>
      <w:bookmarkEnd w:id="0"/>
      <w:r w:rsidRPr="00FD028A" w:rsidDel="00E701EB">
        <w:rPr>
          <w:rFonts w:eastAsia="Times New Roman" w:cs="Times New Roman"/>
          <w:sz w:val="20"/>
          <w:szCs w:val="20"/>
        </w:rPr>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t xml:space="preserve">         </w:t>
      </w:r>
    </w:p>
    <w:p w14:paraId="1B3A5F97" w14:textId="77777777" w:rsidR="00FD028A" w:rsidRPr="00FD028A" w:rsidRDefault="00FD028A" w:rsidP="00FD028A">
      <w:pPr>
        <w:spacing w:after="0" w:line="240" w:lineRule="auto"/>
        <w:jc w:val="center"/>
        <w:rPr>
          <w:rFonts w:eastAsia="Times New Roman" w:cs="Times New Roman"/>
          <w:b/>
          <w:sz w:val="20"/>
          <w:szCs w:val="20"/>
        </w:rPr>
      </w:pPr>
    </w:p>
    <w:p w14:paraId="2971DC5A" w14:textId="77777777" w:rsidR="00FD028A" w:rsidRPr="00FD028A" w:rsidRDefault="00FD028A" w:rsidP="00FD028A">
      <w:pPr>
        <w:spacing w:after="0" w:line="240" w:lineRule="auto"/>
        <w:jc w:val="center"/>
        <w:rPr>
          <w:rFonts w:eastAsia="Times New Roman" w:cs="Times New Roman"/>
          <w:b/>
          <w:sz w:val="20"/>
          <w:szCs w:val="20"/>
        </w:rPr>
      </w:pPr>
    </w:p>
    <w:p w14:paraId="101F40E4" w14:textId="77777777" w:rsidR="00D9673B" w:rsidRPr="003C2C31" w:rsidRDefault="002E3A3A" w:rsidP="00FD028A">
      <w:pPr>
        <w:spacing w:after="0" w:line="240" w:lineRule="auto"/>
        <w:jc w:val="center"/>
        <w:rPr>
          <w:rFonts w:ascii="Calibri" w:eastAsia="Times New Roman" w:hAnsi="Calibri" w:cs="Times New Roman"/>
          <w:b/>
          <w:sz w:val="36"/>
          <w:szCs w:val="36"/>
        </w:rPr>
      </w:pPr>
      <w:r w:rsidRPr="003C2C31">
        <w:rPr>
          <w:rFonts w:ascii="Calibri" w:eastAsia="Times New Roman" w:hAnsi="Calibri" w:cs="Times New Roman"/>
          <w:b/>
          <w:sz w:val="36"/>
          <w:szCs w:val="36"/>
        </w:rPr>
        <w:t>OPERAČNÝ PROGRAM</w:t>
      </w:r>
    </w:p>
    <w:p w14:paraId="1A09164A" w14:textId="77777777" w:rsidR="00D9673B" w:rsidRPr="003C2C31" w:rsidRDefault="00D9673B" w:rsidP="00FD028A">
      <w:pPr>
        <w:spacing w:after="0" w:line="240" w:lineRule="auto"/>
        <w:jc w:val="center"/>
        <w:rPr>
          <w:rFonts w:ascii="Calibri" w:eastAsia="Times New Roman" w:hAnsi="Calibri" w:cs="Times New Roman"/>
          <w:b/>
          <w:sz w:val="36"/>
          <w:szCs w:val="36"/>
        </w:rPr>
      </w:pPr>
      <w:r w:rsidRPr="003C2C31">
        <w:rPr>
          <w:rFonts w:ascii="Calibri" w:eastAsia="Times New Roman" w:hAnsi="Calibri" w:cs="Times New Roman"/>
          <w:b/>
          <w:sz w:val="36"/>
          <w:szCs w:val="36"/>
        </w:rPr>
        <w:t>INTEGROVANÁ INFRAŠTRUKTÚRA</w:t>
      </w:r>
    </w:p>
    <w:p w14:paraId="69A8D5D8" w14:textId="77777777" w:rsidR="00FD028A" w:rsidRPr="003C2C31" w:rsidRDefault="00FD028A" w:rsidP="002E3A3A">
      <w:pPr>
        <w:spacing w:after="0" w:line="240" w:lineRule="auto"/>
        <w:rPr>
          <w:rFonts w:ascii="Calibri" w:eastAsia="Times New Roman" w:hAnsi="Calibri" w:cs="Times New Roman"/>
          <w:b/>
          <w:sz w:val="36"/>
          <w:szCs w:val="36"/>
        </w:rPr>
      </w:pPr>
    </w:p>
    <w:p w14:paraId="0D20ABD2" w14:textId="77777777" w:rsidR="00FD028A" w:rsidRPr="003C2C31" w:rsidRDefault="00FD028A" w:rsidP="00FD028A">
      <w:pPr>
        <w:spacing w:after="0" w:line="240" w:lineRule="auto"/>
        <w:jc w:val="center"/>
        <w:rPr>
          <w:rFonts w:ascii="Calibri" w:eastAsia="Times New Roman" w:hAnsi="Calibri" w:cs="Times New Roman"/>
          <w:b/>
          <w:sz w:val="36"/>
          <w:szCs w:val="36"/>
        </w:rPr>
      </w:pPr>
      <w:r w:rsidRPr="003C2C31">
        <w:rPr>
          <w:rFonts w:ascii="Calibri" w:eastAsia="Times New Roman" w:hAnsi="Calibri" w:cs="Times New Roman"/>
          <w:b/>
          <w:sz w:val="36"/>
          <w:szCs w:val="36"/>
        </w:rPr>
        <w:t>Programové obdobie 2014 – 2020</w:t>
      </w:r>
    </w:p>
    <w:p w14:paraId="396C3D6E" w14:textId="77777777" w:rsidR="00FD028A" w:rsidRPr="00FD028A" w:rsidRDefault="00FD028A" w:rsidP="00FD028A">
      <w:pPr>
        <w:spacing w:after="0" w:line="240" w:lineRule="auto"/>
        <w:rPr>
          <w:rFonts w:eastAsia="Times New Roman" w:cs="Times New Roman"/>
          <w:sz w:val="20"/>
          <w:szCs w:val="20"/>
        </w:rPr>
      </w:pPr>
    </w:p>
    <w:p w14:paraId="087D69E6" w14:textId="77777777" w:rsidR="00FD028A" w:rsidRPr="00FD028A" w:rsidRDefault="00FD028A" w:rsidP="00FD028A">
      <w:pPr>
        <w:spacing w:after="0" w:line="240" w:lineRule="auto"/>
        <w:rPr>
          <w:rFonts w:eastAsia="Times New Roman" w:cs="Times New Roman"/>
          <w:sz w:val="20"/>
          <w:szCs w:val="20"/>
        </w:rPr>
      </w:pPr>
    </w:p>
    <w:p w14:paraId="4E54543A" w14:textId="77777777" w:rsidR="00FD028A" w:rsidRDefault="00FD028A" w:rsidP="00FD028A"/>
    <w:tbl>
      <w:tblPr>
        <w:tblStyle w:val="Mriekatabuky"/>
        <w:tblW w:w="10155" w:type="dxa"/>
        <w:jc w:val="center"/>
        <w:tblLook w:val="04A0" w:firstRow="1" w:lastRow="0" w:firstColumn="1" w:lastColumn="0" w:noHBand="0" w:noVBand="1"/>
      </w:tblPr>
      <w:tblGrid>
        <w:gridCol w:w="573"/>
        <w:gridCol w:w="1581"/>
        <w:gridCol w:w="1509"/>
        <w:gridCol w:w="1336"/>
        <w:gridCol w:w="5156"/>
      </w:tblGrid>
      <w:tr w:rsidR="00FD028A" w14:paraId="127C7509" w14:textId="77777777" w:rsidTr="003C2C31">
        <w:trPr>
          <w:trHeight w:val="2000"/>
          <w:jc w:val="center"/>
        </w:trPr>
        <w:tc>
          <w:tcPr>
            <w:tcW w:w="10155" w:type="dxa"/>
            <w:gridSpan w:val="5"/>
            <w:shd w:val="clear" w:color="auto" w:fill="17365D" w:themeFill="text2" w:themeFillShade="BF"/>
            <w:vAlign w:val="center"/>
          </w:tcPr>
          <w:p w14:paraId="14300D57" w14:textId="77777777" w:rsidR="00FD028A" w:rsidRPr="003C2C31" w:rsidRDefault="00F72158" w:rsidP="00E442B9">
            <w:pPr>
              <w:jc w:val="center"/>
              <w:rPr>
                <w:rFonts w:ascii="Calibri" w:hAnsi="Calibri"/>
                <w:b/>
                <w:color w:val="FFFFFF" w:themeColor="background1"/>
                <w:sz w:val="36"/>
                <w:szCs w:val="36"/>
              </w:rPr>
            </w:pPr>
            <w:r w:rsidRPr="003C2C31">
              <w:rPr>
                <w:rFonts w:ascii="Calibri" w:hAnsi="Calibri"/>
                <w:b/>
                <w:color w:val="FFFFFF" w:themeColor="background1"/>
                <w:sz w:val="36"/>
                <w:szCs w:val="36"/>
              </w:rPr>
              <w:t>Hodnotiaci hárok odborného hodnotenia žiadosti o nenávratný finančný príspevok</w:t>
            </w:r>
          </w:p>
        </w:tc>
      </w:tr>
      <w:tr w:rsidR="001E06C9" w14:paraId="0FFE8F2D" w14:textId="77777777" w:rsidTr="003C2C31">
        <w:trPr>
          <w:trHeight w:val="330"/>
          <w:jc w:val="center"/>
        </w:trPr>
        <w:tc>
          <w:tcPr>
            <w:tcW w:w="2154" w:type="dxa"/>
            <w:gridSpan w:val="2"/>
          </w:tcPr>
          <w:p w14:paraId="4BA2971C" w14:textId="77777777" w:rsidR="007736B4" w:rsidRPr="003C2C31" w:rsidRDefault="007736B4" w:rsidP="00AD14B0">
            <w:pPr>
              <w:tabs>
                <w:tab w:val="left" w:pos="1695"/>
              </w:tabs>
              <w:rPr>
                <w:rFonts w:ascii="Calibri" w:hAnsi="Calibri"/>
              </w:rPr>
            </w:pPr>
            <w:r w:rsidRPr="003C2C31">
              <w:rPr>
                <w:rFonts w:ascii="Calibri" w:hAnsi="Calibri"/>
              </w:rPr>
              <w:t>Operačný program:</w:t>
            </w:r>
          </w:p>
        </w:tc>
        <w:tc>
          <w:tcPr>
            <w:tcW w:w="8001" w:type="dxa"/>
            <w:gridSpan w:val="3"/>
          </w:tcPr>
          <w:p w14:paraId="378BF9E5" w14:textId="77777777" w:rsidR="007736B4" w:rsidRPr="003C2C31" w:rsidRDefault="009977F0" w:rsidP="007736B4">
            <w:pPr>
              <w:tabs>
                <w:tab w:val="left" w:pos="1695"/>
              </w:tabs>
              <w:rPr>
                <w:rFonts w:ascii="Calibri" w:hAnsi="Calibri"/>
              </w:rPr>
            </w:pPr>
            <w:r w:rsidRPr="003C2C31">
              <w:rPr>
                <w:rFonts w:ascii="Calibri" w:hAnsi="Calibri"/>
              </w:rPr>
              <w:t xml:space="preserve">Operačný program </w:t>
            </w:r>
            <w:r w:rsidR="00E442B9" w:rsidRPr="003C2C31">
              <w:rPr>
                <w:rFonts w:ascii="Calibri" w:hAnsi="Calibri"/>
              </w:rPr>
              <w:t>Integrovaná infraštruktúra</w:t>
            </w:r>
          </w:p>
        </w:tc>
      </w:tr>
      <w:tr w:rsidR="001E06C9" w14:paraId="73B21E22" w14:textId="77777777" w:rsidTr="003C2C31">
        <w:trPr>
          <w:trHeight w:val="291"/>
          <w:jc w:val="center"/>
        </w:trPr>
        <w:tc>
          <w:tcPr>
            <w:tcW w:w="2154" w:type="dxa"/>
            <w:gridSpan w:val="2"/>
          </w:tcPr>
          <w:p w14:paraId="33C761AD" w14:textId="77777777" w:rsidR="007736B4" w:rsidRPr="003C2C31" w:rsidRDefault="007736B4" w:rsidP="00AD14B0">
            <w:pPr>
              <w:tabs>
                <w:tab w:val="left" w:pos="1695"/>
              </w:tabs>
              <w:rPr>
                <w:rFonts w:ascii="Calibri" w:hAnsi="Calibri"/>
              </w:rPr>
            </w:pPr>
            <w:r w:rsidRPr="003C2C31">
              <w:rPr>
                <w:rFonts w:ascii="Calibri" w:hAnsi="Calibri"/>
              </w:rPr>
              <w:t>Prioritná os:</w:t>
            </w:r>
          </w:p>
        </w:tc>
        <w:tc>
          <w:tcPr>
            <w:tcW w:w="8001" w:type="dxa"/>
            <w:gridSpan w:val="3"/>
          </w:tcPr>
          <w:p w14:paraId="02FB09C3" w14:textId="77777777" w:rsidR="007736B4" w:rsidRPr="003C2C31" w:rsidRDefault="007736B4" w:rsidP="007736B4">
            <w:pPr>
              <w:tabs>
                <w:tab w:val="left" w:pos="1695"/>
              </w:tabs>
              <w:rPr>
                <w:rFonts w:ascii="Calibri" w:hAnsi="Calibri"/>
              </w:rPr>
            </w:pPr>
          </w:p>
        </w:tc>
      </w:tr>
      <w:tr w:rsidR="001E06C9" w14:paraId="78179E70" w14:textId="77777777" w:rsidTr="003C2C31">
        <w:trPr>
          <w:trHeight w:val="255"/>
          <w:jc w:val="center"/>
        </w:trPr>
        <w:tc>
          <w:tcPr>
            <w:tcW w:w="2154" w:type="dxa"/>
            <w:gridSpan w:val="2"/>
          </w:tcPr>
          <w:p w14:paraId="133AE336" w14:textId="77777777" w:rsidR="007736B4" w:rsidRPr="003C2C31" w:rsidRDefault="007736B4" w:rsidP="00AD14B0">
            <w:pPr>
              <w:tabs>
                <w:tab w:val="left" w:pos="1695"/>
              </w:tabs>
              <w:rPr>
                <w:rFonts w:ascii="Calibri" w:hAnsi="Calibri"/>
              </w:rPr>
            </w:pPr>
            <w:r w:rsidRPr="003C2C31">
              <w:rPr>
                <w:rFonts w:ascii="Calibri" w:hAnsi="Calibri"/>
              </w:rPr>
              <w:t>Špecifický cieľ:</w:t>
            </w:r>
          </w:p>
        </w:tc>
        <w:tc>
          <w:tcPr>
            <w:tcW w:w="8001" w:type="dxa"/>
            <w:gridSpan w:val="3"/>
          </w:tcPr>
          <w:p w14:paraId="552B458A" w14:textId="77777777" w:rsidR="007736B4" w:rsidRPr="003C2C31" w:rsidRDefault="007736B4" w:rsidP="007736B4">
            <w:pPr>
              <w:tabs>
                <w:tab w:val="left" w:pos="1695"/>
              </w:tabs>
              <w:rPr>
                <w:rFonts w:ascii="Calibri" w:hAnsi="Calibri"/>
              </w:rPr>
            </w:pPr>
          </w:p>
        </w:tc>
      </w:tr>
      <w:tr w:rsidR="001E06C9" w14:paraId="50267F23" w14:textId="77777777" w:rsidTr="003C2C31">
        <w:trPr>
          <w:trHeight w:val="330"/>
          <w:jc w:val="center"/>
        </w:trPr>
        <w:tc>
          <w:tcPr>
            <w:tcW w:w="2154" w:type="dxa"/>
            <w:gridSpan w:val="2"/>
          </w:tcPr>
          <w:p w14:paraId="3D2630B0" w14:textId="77777777" w:rsidR="007736B4" w:rsidRPr="003C2C31" w:rsidRDefault="007736B4" w:rsidP="00627B34">
            <w:pPr>
              <w:tabs>
                <w:tab w:val="left" w:pos="1695"/>
              </w:tabs>
              <w:rPr>
                <w:rFonts w:ascii="Calibri" w:hAnsi="Calibri"/>
              </w:rPr>
            </w:pPr>
            <w:r w:rsidRPr="003C2C31">
              <w:rPr>
                <w:rFonts w:ascii="Calibri" w:hAnsi="Calibri"/>
              </w:rPr>
              <w:t>Kód vyzvania:</w:t>
            </w:r>
          </w:p>
        </w:tc>
        <w:tc>
          <w:tcPr>
            <w:tcW w:w="8001" w:type="dxa"/>
            <w:gridSpan w:val="3"/>
          </w:tcPr>
          <w:p w14:paraId="7D26AF78" w14:textId="77777777" w:rsidR="007736B4" w:rsidRPr="003C2C31" w:rsidRDefault="007736B4" w:rsidP="007736B4">
            <w:pPr>
              <w:tabs>
                <w:tab w:val="left" w:pos="1695"/>
              </w:tabs>
              <w:rPr>
                <w:rFonts w:ascii="Calibri" w:hAnsi="Calibri"/>
              </w:rPr>
            </w:pPr>
          </w:p>
        </w:tc>
      </w:tr>
      <w:tr w:rsidR="008C2E9A" w14:paraId="10118346" w14:textId="77777777" w:rsidTr="003C2C31">
        <w:trPr>
          <w:trHeight w:val="288"/>
          <w:jc w:val="center"/>
        </w:trPr>
        <w:tc>
          <w:tcPr>
            <w:tcW w:w="2154" w:type="dxa"/>
            <w:gridSpan w:val="2"/>
          </w:tcPr>
          <w:p w14:paraId="6FE834F5" w14:textId="77777777" w:rsidR="00B529FA" w:rsidRPr="003C2C31" w:rsidRDefault="00B529FA" w:rsidP="00AD14B0">
            <w:pPr>
              <w:tabs>
                <w:tab w:val="left" w:pos="1695"/>
              </w:tabs>
              <w:rPr>
                <w:rFonts w:ascii="Calibri" w:hAnsi="Calibri"/>
              </w:rPr>
            </w:pPr>
            <w:r w:rsidRPr="003C2C31">
              <w:rPr>
                <w:rFonts w:ascii="Calibri" w:hAnsi="Calibri"/>
              </w:rPr>
              <w:t>Názov žiadateľa:</w:t>
            </w:r>
          </w:p>
        </w:tc>
        <w:tc>
          <w:tcPr>
            <w:tcW w:w="2845" w:type="dxa"/>
            <w:gridSpan w:val="2"/>
          </w:tcPr>
          <w:p w14:paraId="3A4493A4" w14:textId="77777777" w:rsidR="00B529FA" w:rsidRPr="003C2C31" w:rsidRDefault="00B529FA" w:rsidP="007736B4">
            <w:pPr>
              <w:tabs>
                <w:tab w:val="left" w:pos="1695"/>
              </w:tabs>
              <w:rPr>
                <w:rFonts w:ascii="Calibri" w:hAnsi="Calibri"/>
              </w:rPr>
            </w:pPr>
          </w:p>
        </w:tc>
        <w:tc>
          <w:tcPr>
            <w:tcW w:w="5156" w:type="dxa"/>
          </w:tcPr>
          <w:p w14:paraId="73E0BF22" w14:textId="77777777" w:rsidR="00B529FA" w:rsidRPr="003C2C31" w:rsidRDefault="00B529FA" w:rsidP="007736B4">
            <w:pPr>
              <w:tabs>
                <w:tab w:val="left" w:pos="1695"/>
              </w:tabs>
              <w:rPr>
                <w:rFonts w:ascii="Calibri" w:hAnsi="Calibri"/>
              </w:rPr>
            </w:pPr>
          </w:p>
        </w:tc>
      </w:tr>
      <w:tr w:rsidR="008C2E9A" w14:paraId="015F970B" w14:textId="77777777" w:rsidTr="003C2C31">
        <w:trPr>
          <w:trHeight w:val="285"/>
          <w:jc w:val="center"/>
        </w:trPr>
        <w:tc>
          <w:tcPr>
            <w:tcW w:w="2154" w:type="dxa"/>
            <w:gridSpan w:val="2"/>
          </w:tcPr>
          <w:p w14:paraId="0AE5DB17" w14:textId="77777777" w:rsidR="00B529FA" w:rsidRPr="003C2C31" w:rsidRDefault="00B529FA" w:rsidP="00AD14B0">
            <w:pPr>
              <w:tabs>
                <w:tab w:val="left" w:pos="1695"/>
              </w:tabs>
              <w:rPr>
                <w:rFonts w:ascii="Calibri" w:hAnsi="Calibri"/>
              </w:rPr>
            </w:pPr>
            <w:r w:rsidRPr="003C2C31">
              <w:rPr>
                <w:rFonts w:ascii="Calibri" w:hAnsi="Calibri"/>
              </w:rPr>
              <w:t>Názov projektu:</w:t>
            </w:r>
          </w:p>
        </w:tc>
        <w:tc>
          <w:tcPr>
            <w:tcW w:w="2845" w:type="dxa"/>
            <w:gridSpan w:val="2"/>
          </w:tcPr>
          <w:p w14:paraId="2F12BFD9" w14:textId="77777777" w:rsidR="00B529FA" w:rsidRPr="003C2C31" w:rsidRDefault="00B529FA" w:rsidP="007736B4">
            <w:pPr>
              <w:tabs>
                <w:tab w:val="left" w:pos="1695"/>
              </w:tabs>
              <w:rPr>
                <w:rFonts w:ascii="Calibri" w:hAnsi="Calibri"/>
              </w:rPr>
            </w:pPr>
          </w:p>
        </w:tc>
        <w:tc>
          <w:tcPr>
            <w:tcW w:w="5156" w:type="dxa"/>
          </w:tcPr>
          <w:p w14:paraId="7D56AE09" w14:textId="77777777" w:rsidR="00B529FA" w:rsidRPr="003C2C31" w:rsidRDefault="00B529FA" w:rsidP="007736B4">
            <w:pPr>
              <w:tabs>
                <w:tab w:val="left" w:pos="1695"/>
              </w:tabs>
              <w:rPr>
                <w:rFonts w:ascii="Calibri" w:hAnsi="Calibri"/>
              </w:rPr>
            </w:pPr>
          </w:p>
        </w:tc>
      </w:tr>
      <w:tr w:rsidR="008C2E9A" w14:paraId="54DEE3F7" w14:textId="77777777" w:rsidTr="003C2C31">
        <w:trPr>
          <w:trHeight w:val="252"/>
          <w:jc w:val="center"/>
        </w:trPr>
        <w:tc>
          <w:tcPr>
            <w:tcW w:w="2154" w:type="dxa"/>
            <w:gridSpan w:val="2"/>
          </w:tcPr>
          <w:p w14:paraId="4B323991" w14:textId="77777777" w:rsidR="00B529FA" w:rsidRPr="003C2C31" w:rsidRDefault="00B529FA" w:rsidP="00AD14B0">
            <w:pPr>
              <w:tabs>
                <w:tab w:val="left" w:pos="1701"/>
              </w:tabs>
              <w:rPr>
                <w:rFonts w:ascii="Calibri" w:hAnsi="Calibri"/>
              </w:rPr>
            </w:pPr>
            <w:r w:rsidRPr="003C2C31">
              <w:rPr>
                <w:rFonts w:ascii="Calibri" w:hAnsi="Calibri"/>
              </w:rPr>
              <w:t>Kód ŽoNFP:</w:t>
            </w:r>
          </w:p>
        </w:tc>
        <w:tc>
          <w:tcPr>
            <w:tcW w:w="2845" w:type="dxa"/>
            <w:gridSpan w:val="2"/>
          </w:tcPr>
          <w:p w14:paraId="60D74ED6" w14:textId="77777777" w:rsidR="00B529FA" w:rsidRPr="003C2C31" w:rsidRDefault="00B529FA" w:rsidP="007736B4">
            <w:pPr>
              <w:tabs>
                <w:tab w:val="left" w:pos="1701"/>
              </w:tabs>
              <w:rPr>
                <w:rFonts w:ascii="Calibri" w:hAnsi="Calibri"/>
              </w:rPr>
            </w:pPr>
          </w:p>
        </w:tc>
        <w:tc>
          <w:tcPr>
            <w:tcW w:w="5156" w:type="dxa"/>
          </w:tcPr>
          <w:p w14:paraId="3EF840E8" w14:textId="77777777" w:rsidR="00B529FA" w:rsidRPr="003C2C31" w:rsidRDefault="00B529FA" w:rsidP="007736B4">
            <w:pPr>
              <w:tabs>
                <w:tab w:val="left" w:pos="1701"/>
              </w:tabs>
              <w:rPr>
                <w:rFonts w:ascii="Calibri" w:hAnsi="Calibri"/>
              </w:rPr>
            </w:pPr>
          </w:p>
        </w:tc>
      </w:tr>
      <w:tr w:rsidR="001E06C9" w14:paraId="7D9F4384" w14:textId="77777777" w:rsidTr="003C2C31">
        <w:trPr>
          <w:jc w:val="center"/>
        </w:trPr>
        <w:tc>
          <w:tcPr>
            <w:tcW w:w="573" w:type="dxa"/>
            <w:shd w:val="clear" w:color="auto" w:fill="0070C0"/>
          </w:tcPr>
          <w:p w14:paraId="05DC52DA" w14:textId="77777777" w:rsidR="006647CF" w:rsidRPr="003C2C31" w:rsidRDefault="006647CF" w:rsidP="008C2E9A">
            <w:pPr>
              <w:jc w:val="center"/>
              <w:rPr>
                <w:rFonts w:ascii="Calibri" w:hAnsi="Calibri"/>
                <w:b/>
                <w:color w:val="FFFFFF" w:themeColor="background1"/>
                <w:szCs w:val="24"/>
              </w:rPr>
            </w:pPr>
            <w:r w:rsidRPr="003C2C31">
              <w:rPr>
                <w:rFonts w:ascii="Calibri" w:hAnsi="Calibri"/>
                <w:b/>
                <w:color w:val="FFFFFF" w:themeColor="background1"/>
                <w:szCs w:val="24"/>
              </w:rPr>
              <w:t>P.č.</w:t>
            </w:r>
          </w:p>
        </w:tc>
        <w:tc>
          <w:tcPr>
            <w:tcW w:w="1581" w:type="dxa"/>
            <w:shd w:val="clear" w:color="auto" w:fill="0070C0"/>
          </w:tcPr>
          <w:p w14:paraId="706319AF" w14:textId="77777777" w:rsidR="006647CF" w:rsidRPr="003C2C31" w:rsidRDefault="00D9673B" w:rsidP="002656AB">
            <w:pPr>
              <w:jc w:val="center"/>
              <w:rPr>
                <w:rFonts w:ascii="Calibri" w:hAnsi="Calibri"/>
                <w:b/>
                <w:color w:val="FFFFFF" w:themeColor="background1"/>
                <w:szCs w:val="24"/>
              </w:rPr>
            </w:pPr>
            <w:r w:rsidRPr="003C2C31">
              <w:rPr>
                <w:rFonts w:ascii="Calibri" w:hAnsi="Calibri"/>
                <w:b/>
                <w:color w:val="FFFFFF" w:themeColor="background1"/>
                <w:szCs w:val="24"/>
              </w:rPr>
              <w:t>Vylučujúce hodnotiace kritériá</w:t>
            </w:r>
          </w:p>
        </w:tc>
        <w:tc>
          <w:tcPr>
            <w:tcW w:w="1509" w:type="dxa"/>
            <w:shd w:val="clear" w:color="auto" w:fill="0070C0"/>
          </w:tcPr>
          <w:p w14:paraId="24DD3A06" w14:textId="77777777" w:rsidR="00D9673B" w:rsidRPr="003C2C31" w:rsidRDefault="007456E4" w:rsidP="008C2E9A">
            <w:pPr>
              <w:jc w:val="center"/>
              <w:rPr>
                <w:rFonts w:ascii="Calibri" w:hAnsi="Calibri"/>
                <w:b/>
                <w:color w:val="FFFFFF" w:themeColor="background1"/>
                <w:szCs w:val="24"/>
              </w:rPr>
            </w:pPr>
            <w:r w:rsidRPr="003C2C31">
              <w:rPr>
                <w:rFonts w:ascii="Calibri" w:hAnsi="Calibri"/>
                <w:b/>
                <w:color w:val="FFFFFF" w:themeColor="background1"/>
                <w:szCs w:val="24"/>
              </w:rPr>
              <w:t>Hodnoten</w:t>
            </w:r>
            <w:r w:rsidR="00D9673B" w:rsidRPr="003C2C31">
              <w:rPr>
                <w:rFonts w:ascii="Calibri" w:hAnsi="Calibri"/>
                <w:b/>
                <w:color w:val="FFFFFF" w:themeColor="background1"/>
                <w:szCs w:val="24"/>
              </w:rPr>
              <w:t>á</w:t>
            </w:r>
          </w:p>
          <w:p w14:paraId="5607BDF0" w14:textId="77777777" w:rsidR="006647CF" w:rsidRPr="003C2C31" w:rsidRDefault="00D9673B" w:rsidP="008C2E9A">
            <w:pPr>
              <w:jc w:val="center"/>
              <w:rPr>
                <w:rFonts w:ascii="Calibri" w:hAnsi="Calibri"/>
                <w:b/>
                <w:color w:val="FFFFFF" w:themeColor="background1"/>
                <w:szCs w:val="24"/>
              </w:rPr>
            </w:pPr>
            <w:r w:rsidRPr="003C2C31">
              <w:rPr>
                <w:rFonts w:ascii="Calibri" w:hAnsi="Calibri"/>
                <w:b/>
                <w:color w:val="FFFFFF" w:themeColor="background1"/>
                <w:szCs w:val="24"/>
              </w:rPr>
              <w:t>oblasť</w:t>
            </w:r>
            <w:r w:rsidR="0083042E" w:rsidRPr="003C2C31">
              <w:rPr>
                <w:rStyle w:val="Odkaznapoznmkupodiarou"/>
                <w:rFonts w:ascii="Calibri" w:hAnsi="Calibri"/>
                <w:b/>
                <w:color w:val="FFFFFF" w:themeColor="background1"/>
                <w:szCs w:val="24"/>
              </w:rPr>
              <w:footnoteReference w:id="1"/>
            </w:r>
          </w:p>
        </w:tc>
        <w:tc>
          <w:tcPr>
            <w:tcW w:w="1336" w:type="dxa"/>
            <w:shd w:val="clear" w:color="auto" w:fill="0070C0"/>
          </w:tcPr>
          <w:p w14:paraId="020E7E27" w14:textId="77777777" w:rsidR="00E442B9" w:rsidRPr="003C2C31" w:rsidRDefault="006647CF" w:rsidP="00627B34">
            <w:pPr>
              <w:jc w:val="center"/>
              <w:rPr>
                <w:rFonts w:ascii="Calibri" w:hAnsi="Calibri"/>
                <w:b/>
                <w:color w:val="FFFFFF" w:themeColor="background1"/>
                <w:szCs w:val="24"/>
              </w:rPr>
            </w:pPr>
            <w:r w:rsidRPr="003C2C31">
              <w:rPr>
                <w:rFonts w:ascii="Calibri" w:hAnsi="Calibri"/>
                <w:b/>
                <w:color w:val="FFFFFF" w:themeColor="background1"/>
                <w:szCs w:val="24"/>
              </w:rPr>
              <w:t>Výsledok posúdenia</w:t>
            </w:r>
            <w:r w:rsidRPr="003C2C31">
              <w:rPr>
                <w:rStyle w:val="Odkaznapoznmkupodiarou"/>
                <w:rFonts w:ascii="Calibri" w:hAnsi="Calibri"/>
                <w:b/>
                <w:color w:val="FFFFFF" w:themeColor="background1"/>
                <w:szCs w:val="24"/>
              </w:rPr>
              <w:footnoteReference w:id="2"/>
            </w:r>
          </w:p>
        </w:tc>
        <w:tc>
          <w:tcPr>
            <w:tcW w:w="5156" w:type="dxa"/>
            <w:shd w:val="clear" w:color="auto" w:fill="0070C0"/>
          </w:tcPr>
          <w:p w14:paraId="010A491B" w14:textId="77777777" w:rsidR="006647CF" w:rsidRPr="003C2C31" w:rsidRDefault="006647CF" w:rsidP="008C2E9A">
            <w:pPr>
              <w:jc w:val="center"/>
              <w:rPr>
                <w:rFonts w:ascii="Calibri" w:hAnsi="Calibri"/>
                <w:b/>
                <w:color w:val="FFFFFF" w:themeColor="background1"/>
                <w:szCs w:val="24"/>
              </w:rPr>
            </w:pPr>
            <w:r w:rsidRPr="003C2C31">
              <w:rPr>
                <w:rFonts w:ascii="Calibri" w:hAnsi="Calibri"/>
                <w:b/>
                <w:color w:val="FFFFFF" w:themeColor="background1"/>
                <w:szCs w:val="24"/>
              </w:rPr>
              <w:t>Komentár</w:t>
            </w:r>
            <w:r w:rsidR="00695365" w:rsidRPr="003C2C31">
              <w:rPr>
                <w:rStyle w:val="Odkaznapoznmkupodiarou"/>
                <w:rFonts w:ascii="Calibri" w:hAnsi="Calibri"/>
                <w:b/>
                <w:color w:val="FFFFFF" w:themeColor="background1"/>
                <w:szCs w:val="24"/>
              </w:rPr>
              <w:footnoteReference w:id="3"/>
            </w:r>
          </w:p>
          <w:p w14:paraId="02A3475D" w14:textId="77777777" w:rsidR="009E1A89" w:rsidRPr="003C2C31" w:rsidRDefault="009E1A89" w:rsidP="009E1A89">
            <w:pPr>
              <w:rPr>
                <w:rFonts w:ascii="Calibri" w:hAnsi="Calibri"/>
                <w:b/>
                <w:color w:val="FFFFFF" w:themeColor="background1"/>
                <w:szCs w:val="24"/>
              </w:rPr>
            </w:pPr>
          </w:p>
          <w:p w14:paraId="4CF567E3" w14:textId="77777777" w:rsidR="004B5835" w:rsidRPr="003C2C31" w:rsidRDefault="004B5835" w:rsidP="008C2E9A">
            <w:pPr>
              <w:jc w:val="center"/>
              <w:rPr>
                <w:rFonts w:ascii="Calibri" w:hAnsi="Calibri"/>
                <w:b/>
                <w:color w:val="FFFFFF" w:themeColor="background1"/>
                <w:szCs w:val="24"/>
              </w:rPr>
            </w:pPr>
          </w:p>
        </w:tc>
      </w:tr>
      <w:tr w:rsidR="001E06C9" w:rsidRPr="00627B34" w14:paraId="2DC0766B" w14:textId="77777777" w:rsidTr="003C2C31">
        <w:trPr>
          <w:trHeight w:val="1404"/>
          <w:jc w:val="center"/>
        </w:trPr>
        <w:tc>
          <w:tcPr>
            <w:tcW w:w="573" w:type="dxa"/>
            <w:vMerge w:val="restart"/>
            <w:shd w:val="clear" w:color="auto" w:fill="auto"/>
          </w:tcPr>
          <w:p w14:paraId="61EE1005" w14:textId="77777777" w:rsidR="007456E4" w:rsidRPr="003C2C31" w:rsidRDefault="002656AB" w:rsidP="00627B34">
            <w:pPr>
              <w:jc w:val="center"/>
              <w:rPr>
                <w:rFonts w:ascii="Calibri" w:hAnsi="Calibri"/>
                <w:b/>
              </w:rPr>
            </w:pPr>
            <w:r w:rsidRPr="003C2C31">
              <w:rPr>
                <w:rFonts w:ascii="Calibri" w:hAnsi="Calibri"/>
                <w:b/>
              </w:rPr>
              <w:t>1.</w:t>
            </w:r>
            <w:r w:rsidR="006E6488" w:rsidRPr="003C2C31">
              <w:rPr>
                <w:rFonts w:ascii="Calibri" w:hAnsi="Calibri"/>
                <w:b/>
              </w:rPr>
              <w:t>1</w:t>
            </w:r>
          </w:p>
        </w:tc>
        <w:tc>
          <w:tcPr>
            <w:tcW w:w="1581" w:type="dxa"/>
            <w:vMerge w:val="restart"/>
            <w:shd w:val="clear" w:color="auto" w:fill="auto"/>
          </w:tcPr>
          <w:p w14:paraId="04E96D68" w14:textId="77777777" w:rsidR="007456E4" w:rsidRPr="003C2C31" w:rsidRDefault="002656AB" w:rsidP="006E6488">
            <w:pPr>
              <w:tabs>
                <w:tab w:val="center" w:pos="689"/>
              </w:tabs>
              <w:rPr>
                <w:rFonts w:ascii="Calibri" w:hAnsi="Calibri" w:cs="Times New Roman"/>
                <w:sz w:val="20"/>
                <w:szCs w:val="20"/>
              </w:rPr>
            </w:pPr>
            <w:r w:rsidRPr="003C2C31">
              <w:rPr>
                <w:rFonts w:ascii="Calibri" w:hAnsi="Calibri" w:cs="Times New Roman"/>
                <w:sz w:val="20"/>
                <w:szCs w:val="20"/>
              </w:rPr>
              <w:t>Súlad so stratégiou operačného programu</w:t>
            </w:r>
          </w:p>
        </w:tc>
        <w:tc>
          <w:tcPr>
            <w:tcW w:w="1509" w:type="dxa"/>
            <w:vMerge w:val="restart"/>
            <w:shd w:val="clear" w:color="auto" w:fill="auto"/>
          </w:tcPr>
          <w:p w14:paraId="0A16DD3E" w14:textId="77777777" w:rsidR="007456E4" w:rsidRPr="003C2C31" w:rsidRDefault="006E6488" w:rsidP="006E6488">
            <w:pPr>
              <w:rPr>
                <w:rFonts w:ascii="Calibri" w:hAnsi="Calibri" w:cs="Times New Roman"/>
                <w:sz w:val="20"/>
                <w:szCs w:val="20"/>
              </w:rPr>
            </w:pPr>
            <w:r w:rsidRPr="003C2C31">
              <w:rPr>
                <w:rFonts w:ascii="Calibri" w:hAnsi="Calibri" w:cs="Times New Roman"/>
                <w:sz w:val="20"/>
                <w:szCs w:val="20"/>
              </w:rPr>
              <w:t>Príspevok navrhovaného projektu k cieľom a výsledkom OP a prioritnej osi</w:t>
            </w:r>
          </w:p>
        </w:tc>
        <w:tc>
          <w:tcPr>
            <w:tcW w:w="1336" w:type="dxa"/>
            <w:shd w:val="clear" w:color="auto" w:fill="auto"/>
            <w:vAlign w:val="center"/>
          </w:tcPr>
          <w:p w14:paraId="2A323851" w14:textId="77777777" w:rsidR="007456E4"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63A73605" w14:textId="77777777" w:rsidR="007456E4" w:rsidRPr="003C2C31" w:rsidRDefault="007456E4" w:rsidP="001E06C9">
            <w:pPr>
              <w:ind w:left="20" w:hanging="20"/>
              <w:jc w:val="both"/>
              <w:rPr>
                <w:rFonts w:ascii="Calibri" w:hAnsi="Calibri" w:cs="Times New Roman"/>
                <w:sz w:val="20"/>
                <w:szCs w:val="20"/>
              </w:rPr>
            </w:pPr>
            <w:r w:rsidRPr="003C2C31">
              <w:rPr>
                <w:rFonts w:ascii="Calibri" w:hAnsi="Calibri" w:cs="Times New Roman"/>
                <w:sz w:val="20"/>
                <w:szCs w:val="20"/>
              </w:rPr>
              <w:t>Hlavné aktivity projektu nie</w:t>
            </w:r>
            <w:r w:rsidR="004B5835" w:rsidRPr="003C2C31">
              <w:rPr>
                <w:rFonts w:ascii="Calibri" w:hAnsi="Calibri" w:cs="Times New Roman"/>
                <w:sz w:val="20"/>
                <w:szCs w:val="20"/>
              </w:rPr>
              <w:t xml:space="preserve"> sú v súlade so stratégiou OPII </w:t>
            </w:r>
            <w:r w:rsidRPr="003C2C31">
              <w:rPr>
                <w:rFonts w:ascii="Calibri" w:hAnsi="Calibri" w:cs="Times New Roman"/>
                <w:sz w:val="20"/>
                <w:szCs w:val="20"/>
              </w:rPr>
              <w:t>v</w:t>
            </w:r>
            <w:r w:rsidR="006E6488" w:rsidRPr="003C2C31">
              <w:rPr>
                <w:rFonts w:ascii="Calibri" w:hAnsi="Calibri" w:cs="Times New Roman"/>
                <w:sz w:val="20"/>
                <w:szCs w:val="20"/>
              </w:rPr>
              <w:t> nasledovnej</w:t>
            </w:r>
            <w:r w:rsidRPr="003C2C31">
              <w:rPr>
                <w:rFonts w:ascii="Calibri" w:hAnsi="Calibri" w:cs="Times New Roman"/>
                <w:sz w:val="20"/>
                <w:szCs w:val="20"/>
              </w:rPr>
              <w:t xml:space="preserve"> oblasti, resp. i</w:t>
            </w:r>
            <w:r w:rsidR="004B5835" w:rsidRPr="003C2C31">
              <w:rPr>
                <w:rFonts w:ascii="Calibri" w:hAnsi="Calibri" w:cs="Times New Roman"/>
                <w:sz w:val="20"/>
                <w:szCs w:val="20"/>
              </w:rPr>
              <w:t xml:space="preserve">ch súlad je iba v deklaratívnej  </w:t>
            </w:r>
            <w:r w:rsidR="006E6488" w:rsidRPr="003C2C31">
              <w:rPr>
                <w:rFonts w:ascii="Calibri" w:hAnsi="Calibri" w:cs="Times New Roman"/>
                <w:sz w:val="20"/>
                <w:szCs w:val="20"/>
              </w:rPr>
              <w:t>rovine</w:t>
            </w:r>
            <w:r w:rsidR="004B5835" w:rsidRPr="003C2C31">
              <w:rPr>
                <w:rFonts w:ascii="Calibri" w:hAnsi="Calibri" w:cs="Times New Roman"/>
                <w:sz w:val="20"/>
                <w:szCs w:val="20"/>
              </w:rPr>
              <w:t>:</w:t>
            </w:r>
          </w:p>
          <w:p w14:paraId="20D0394E" w14:textId="77777777" w:rsidR="006E6488" w:rsidRPr="003C2C31" w:rsidRDefault="006E6488" w:rsidP="006E6488">
            <w:pPr>
              <w:ind w:left="20" w:hanging="20"/>
              <w:rPr>
                <w:rFonts w:ascii="Calibri" w:hAnsi="Calibri" w:cs="Times New Roman"/>
                <w:sz w:val="20"/>
                <w:szCs w:val="20"/>
              </w:rPr>
            </w:pPr>
          </w:p>
          <w:p w14:paraId="6F3336DB" w14:textId="77777777" w:rsidR="006E6488" w:rsidRPr="003C2C31" w:rsidRDefault="006E6488" w:rsidP="006E6488">
            <w:pPr>
              <w:ind w:left="20" w:hanging="20"/>
              <w:rPr>
                <w:rFonts w:ascii="Calibri" w:hAnsi="Calibri" w:cs="Times New Roman"/>
                <w:sz w:val="20"/>
                <w:szCs w:val="20"/>
              </w:rPr>
            </w:pPr>
            <w:r w:rsidRPr="003C2C31">
              <w:rPr>
                <w:rFonts w:ascii="Calibri" w:hAnsi="Calibri" w:cs="Times New Roman"/>
                <w:sz w:val="20"/>
                <w:szCs w:val="20"/>
              </w:rPr>
              <w:t>................................................................................................</w:t>
            </w:r>
          </w:p>
          <w:p w14:paraId="1ACC6161" w14:textId="77777777" w:rsidR="004B5835" w:rsidRPr="008A33F6" w:rsidRDefault="003A567F" w:rsidP="008A33F6">
            <w:pPr>
              <w:spacing w:before="120"/>
              <w:jc w:val="both"/>
              <w:rPr>
                <w:rFonts w:ascii="Calibri" w:hAnsi="Calibri" w:cs="Times New Roman"/>
                <w:i/>
                <w:sz w:val="20"/>
                <w:szCs w:val="20"/>
              </w:rPr>
            </w:pPr>
            <w:r>
              <w:rPr>
                <w:rFonts w:ascii="Calibri" w:hAnsi="Calibri" w:cs="Times New Roman"/>
                <w:i/>
                <w:color w:val="0070C0"/>
                <w:sz w:val="20"/>
                <w:szCs w:val="20"/>
              </w:rPr>
              <w:t xml:space="preserve">OH </w:t>
            </w:r>
            <w:r w:rsidRPr="008A33F6">
              <w:rPr>
                <w:rFonts w:ascii="Calibri" w:hAnsi="Calibri" w:cs="Times New Roman"/>
                <w:i/>
                <w:color w:val="0070C0"/>
                <w:sz w:val="20"/>
                <w:szCs w:val="20"/>
              </w:rPr>
              <w:t>podrobn</w:t>
            </w:r>
            <w:r>
              <w:rPr>
                <w:rFonts w:ascii="Calibri" w:hAnsi="Calibri" w:cs="Times New Roman"/>
                <w:i/>
                <w:color w:val="0070C0"/>
                <w:sz w:val="20"/>
                <w:szCs w:val="20"/>
              </w:rPr>
              <w:t>e</w:t>
            </w:r>
            <w:r w:rsidRPr="008A33F6">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8A33F6">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8A33F6">
              <w:rPr>
                <w:rFonts w:ascii="Calibri" w:hAnsi="Calibri" w:cs="Times New Roman"/>
                <w:i/>
                <w:color w:val="0070C0"/>
                <w:sz w:val="20"/>
                <w:szCs w:val="20"/>
              </w:rPr>
              <w:t>uv</w:t>
            </w:r>
            <w:r>
              <w:rPr>
                <w:rFonts w:ascii="Calibri" w:hAnsi="Calibri" w:cs="Times New Roman"/>
                <w:i/>
                <w:color w:val="0070C0"/>
                <w:sz w:val="20"/>
                <w:szCs w:val="20"/>
              </w:rPr>
              <w:t>e</w:t>
            </w:r>
            <w:r w:rsidRPr="008A33F6">
              <w:rPr>
                <w:rFonts w:ascii="Calibri" w:hAnsi="Calibri" w:cs="Times New Roman"/>
                <w:i/>
                <w:color w:val="0070C0"/>
                <w:sz w:val="20"/>
                <w:szCs w:val="20"/>
              </w:rPr>
              <w:t>d</w:t>
            </w:r>
            <w:r>
              <w:rPr>
                <w:rFonts w:ascii="Calibri" w:hAnsi="Calibri" w:cs="Times New Roman"/>
                <w:i/>
                <w:color w:val="0070C0"/>
                <w:sz w:val="20"/>
                <w:szCs w:val="20"/>
              </w:rPr>
              <w:t>ie</w:t>
            </w:r>
            <w:r w:rsidRPr="008A33F6">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8A33F6">
              <w:rPr>
                <w:rFonts w:ascii="Calibri" w:hAnsi="Calibri" w:cs="Times New Roman"/>
                <w:i/>
                <w:color w:val="0070C0"/>
                <w:sz w:val="20"/>
                <w:szCs w:val="20"/>
              </w:rPr>
              <w:t>kritérium</w:t>
            </w:r>
            <w:r>
              <w:rPr>
                <w:rFonts w:ascii="Calibri" w:hAnsi="Calibri" w:cs="Times New Roman"/>
                <w:i/>
                <w:color w:val="0070C0"/>
                <w:sz w:val="20"/>
                <w:szCs w:val="20"/>
              </w:rPr>
              <w:t>.</w:t>
            </w:r>
            <w:r w:rsidR="00A91C39">
              <w:rPr>
                <w:rStyle w:val="Odkaznapoznmkupodiarou"/>
                <w:rFonts w:ascii="Calibri" w:hAnsi="Calibri" w:cs="Times New Roman"/>
                <w:i/>
                <w:color w:val="0070C0"/>
                <w:sz w:val="20"/>
                <w:szCs w:val="20"/>
              </w:rPr>
              <w:footnoteReference w:id="4"/>
            </w:r>
          </w:p>
        </w:tc>
      </w:tr>
      <w:tr w:rsidR="001E06C9" w14:paraId="325E6AB2" w14:textId="77777777" w:rsidTr="003C2C31">
        <w:trPr>
          <w:trHeight w:val="1210"/>
          <w:jc w:val="center"/>
        </w:trPr>
        <w:tc>
          <w:tcPr>
            <w:tcW w:w="573" w:type="dxa"/>
            <w:vMerge/>
            <w:tcBorders>
              <w:bottom w:val="single" w:sz="4" w:space="0" w:color="auto"/>
            </w:tcBorders>
            <w:shd w:val="clear" w:color="auto" w:fill="auto"/>
          </w:tcPr>
          <w:p w14:paraId="4B8BB8D8" w14:textId="77777777" w:rsidR="007456E4" w:rsidRPr="003C2C31" w:rsidRDefault="007456E4" w:rsidP="00627B34">
            <w:pPr>
              <w:jc w:val="center"/>
              <w:rPr>
                <w:rFonts w:ascii="Calibri" w:hAnsi="Calibri"/>
                <w:b/>
              </w:rPr>
            </w:pPr>
          </w:p>
        </w:tc>
        <w:tc>
          <w:tcPr>
            <w:tcW w:w="1581" w:type="dxa"/>
            <w:vMerge/>
            <w:tcBorders>
              <w:bottom w:val="single" w:sz="4" w:space="0" w:color="auto"/>
            </w:tcBorders>
            <w:shd w:val="clear" w:color="auto" w:fill="auto"/>
          </w:tcPr>
          <w:p w14:paraId="4A3F055E" w14:textId="77777777" w:rsidR="007456E4" w:rsidRPr="003C2C31" w:rsidRDefault="007456E4" w:rsidP="006E6488">
            <w:pPr>
              <w:rPr>
                <w:rFonts w:ascii="Calibri" w:hAnsi="Calibri" w:cs="Times New Roman"/>
                <w:b/>
                <w:sz w:val="20"/>
                <w:szCs w:val="20"/>
              </w:rPr>
            </w:pPr>
          </w:p>
        </w:tc>
        <w:tc>
          <w:tcPr>
            <w:tcW w:w="1509" w:type="dxa"/>
            <w:vMerge/>
            <w:tcBorders>
              <w:bottom w:val="single" w:sz="4" w:space="0" w:color="auto"/>
            </w:tcBorders>
            <w:shd w:val="clear" w:color="auto" w:fill="auto"/>
          </w:tcPr>
          <w:p w14:paraId="6EBDCB40" w14:textId="77777777" w:rsidR="007456E4" w:rsidRPr="003C2C31" w:rsidRDefault="007456E4" w:rsidP="006E6488">
            <w:pPr>
              <w:rPr>
                <w:rFonts w:ascii="Calibri" w:hAnsi="Calibri" w:cs="Times New Roman"/>
                <w:b/>
                <w:sz w:val="20"/>
                <w:szCs w:val="20"/>
              </w:rPr>
            </w:pPr>
          </w:p>
        </w:tc>
        <w:tc>
          <w:tcPr>
            <w:tcW w:w="1336" w:type="dxa"/>
            <w:tcBorders>
              <w:bottom w:val="single" w:sz="4" w:space="0" w:color="auto"/>
            </w:tcBorders>
            <w:shd w:val="clear" w:color="auto" w:fill="auto"/>
            <w:vAlign w:val="center"/>
          </w:tcPr>
          <w:p w14:paraId="022B49DE" w14:textId="77777777" w:rsidR="00D9673B"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tcBorders>
              <w:bottom w:val="single" w:sz="4" w:space="0" w:color="auto"/>
            </w:tcBorders>
            <w:shd w:val="clear" w:color="auto" w:fill="auto"/>
          </w:tcPr>
          <w:p w14:paraId="51BD879D" w14:textId="77777777" w:rsidR="006E6488" w:rsidRDefault="006E6488" w:rsidP="001E06C9">
            <w:pPr>
              <w:jc w:val="both"/>
              <w:rPr>
                <w:rFonts w:ascii="Calibri" w:hAnsi="Calibri" w:cs="Times New Roman"/>
                <w:sz w:val="20"/>
                <w:szCs w:val="20"/>
              </w:rPr>
            </w:pPr>
            <w:r w:rsidRPr="003C2C31">
              <w:rPr>
                <w:rFonts w:ascii="Calibri" w:hAnsi="Calibri" w:cs="Times New Roman"/>
                <w:sz w:val="20"/>
                <w:szCs w:val="20"/>
              </w:rPr>
              <w:t>Hlavné aktivity projektu sú v súlade so stratégiou OPII v danej oblasti a sú v súlade s príslušnými špecifickými cieľmi, príslušnými očakávanými výsledkami, príslušnými definovanými oprávnenými aktivitami a príslušnými ukazovateľmi zodpovedajúcimi špecifickému cieľu.</w:t>
            </w:r>
          </w:p>
          <w:p w14:paraId="6F087431" w14:textId="77777777" w:rsidR="003A567F" w:rsidRPr="003C2C31" w:rsidRDefault="003A567F"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6AF0B9A4" w14:textId="77777777" w:rsidTr="003C2C31">
        <w:trPr>
          <w:trHeight w:val="2955"/>
          <w:jc w:val="center"/>
        </w:trPr>
        <w:tc>
          <w:tcPr>
            <w:tcW w:w="573" w:type="dxa"/>
            <w:vMerge w:val="restart"/>
            <w:shd w:val="clear" w:color="auto" w:fill="auto"/>
          </w:tcPr>
          <w:p w14:paraId="6B3001E8" w14:textId="77777777" w:rsidR="001A36DA" w:rsidRPr="003C2C31" w:rsidRDefault="001A36DA" w:rsidP="00627B34">
            <w:pPr>
              <w:jc w:val="center"/>
              <w:rPr>
                <w:rFonts w:ascii="Calibri" w:hAnsi="Calibri"/>
                <w:b/>
              </w:rPr>
            </w:pPr>
            <w:r w:rsidRPr="003C2C31">
              <w:rPr>
                <w:rFonts w:ascii="Calibri" w:hAnsi="Calibri"/>
                <w:b/>
              </w:rPr>
              <w:t>2.</w:t>
            </w:r>
            <w:r w:rsidR="006E6488" w:rsidRPr="003C2C31">
              <w:rPr>
                <w:rFonts w:ascii="Calibri" w:hAnsi="Calibri"/>
                <w:b/>
              </w:rPr>
              <w:t>1</w:t>
            </w:r>
          </w:p>
        </w:tc>
        <w:tc>
          <w:tcPr>
            <w:tcW w:w="1581" w:type="dxa"/>
            <w:vMerge w:val="restart"/>
            <w:shd w:val="clear" w:color="auto" w:fill="auto"/>
          </w:tcPr>
          <w:p w14:paraId="2BC619EB" w14:textId="77777777" w:rsidR="001A36DA" w:rsidRPr="003C2C31" w:rsidRDefault="002656AB" w:rsidP="006E6488">
            <w:pPr>
              <w:rPr>
                <w:rFonts w:ascii="Calibri" w:hAnsi="Calibri" w:cs="Times New Roman"/>
                <w:b/>
                <w:sz w:val="20"/>
                <w:szCs w:val="20"/>
              </w:rPr>
            </w:pPr>
            <w:r w:rsidRPr="003C2C31">
              <w:rPr>
                <w:rFonts w:ascii="Calibri" w:hAnsi="Calibri" w:cs="Times New Roman"/>
                <w:color w:val="000000"/>
                <w:sz w:val="20"/>
                <w:szCs w:val="20"/>
              </w:rPr>
              <w:t xml:space="preserve">Vhodnosť a prepojenosť navrhovaných aktivít projektu vo vzťahu k východiskovej situácii a k stanoveným cieľom a výsledkom projektu </w:t>
            </w:r>
          </w:p>
        </w:tc>
        <w:tc>
          <w:tcPr>
            <w:tcW w:w="1509" w:type="dxa"/>
            <w:vMerge w:val="restart"/>
            <w:shd w:val="clear" w:color="auto" w:fill="auto"/>
          </w:tcPr>
          <w:p w14:paraId="69DD10EE" w14:textId="77777777" w:rsidR="001A36DA" w:rsidRPr="003C2C31" w:rsidRDefault="002656AB" w:rsidP="006E6488">
            <w:pPr>
              <w:rPr>
                <w:rFonts w:ascii="Calibri" w:hAnsi="Calibri" w:cs="Times New Roman"/>
                <w:sz w:val="20"/>
                <w:szCs w:val="20"/>
              </w:rPr>
            </w:pPr>
            <w:r w:rsidRPr="003C2C31">
              <w:rPr>
                <w:rFonts w:ascii="Calibri" w:hAnsi="Calibri" w:cs="Times New Roman"/>
                <w:sz w:val="20"/>
                <w:szCs w:val="20"/>
              </w:rPr>
              <w:t>Navrhovaný spôsob realizácie projektu</w:t>
            </w:r>
          </w:p>
        </w:tc>
        <w:tc>
          <w:tcPr>
            <w:tcW w:w="1336" w:type="dxa"/>
            <w:shd w:val="clear" w:color="auto" w:fill="auto"/>
            <w:vAlign w:val="center"/>
          </w:tcPr>
          <w:p w14:paraId="60DF5C04" w14:textId="77777777" w:rsidR="001A36DA"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73D9F252" w14:textId="637D7B15" w:rsidR="00946866" w:rsidRPr="003C2C31" w:rsidRDefault="001A36DA" w:rsidP="001E06C9">
            <w:pPr>
              <w:jc w:val="both"/>
              <w:rPr>
                <w:rFonts w:ascii="Calibri" w:hAnsi="Calibri" w:cs="Times New Roman"/>
                <w:sz w:val="20"/>
                <w:szCs w:val="20"/>
              </w:rPr>
            </w:pPr>
            <w:r w:rsidRPr="003C2C31">
              <w:rPr>
                <w:rFonts w:ascii="Calibri" w:hAnsi="Calibri" w:cs="Times New Roman"/>
                <w:sz w:val="20"/>
                <w:szCs w:val="20"/>
              </w:rPr>
              <w:t xml:space="preserve">Projekt vykazuje </w:t>
            </w:r>
            <w:r w:rsidR="004B5835" w:rsidRPr="003C2C31">
              <w:rPr>
                <w:rFonts w:ascii="Calibri" w:hAnsi="Calibri" w:cs="Times New Roman"/>
                <w:sz w:val="20"/>
                <w:szCs w:val="20"/>
              </w:rPr>
              <w:t>nasledovné nedostatky</w:t>
            </w:r>
            <w:r w:rsidRPr="003C2C31">
              <w:rPr>
                <w:rFonts w:ascii="Calibri" w:hAnsi="Calibri" w:cs="Times New Roman"/>
                <w:sz w:val="20"/>
                <w:szCs w:val="20"/>
              </w:rPr>
              <w:t>:</w:t>
            </w:r>
          </w:p>
          <w:p w14:paraId="0B323113" w14:textId="77777777" w:rsidR="00A91C39" w:rsidRPr="003C2C31" w:rsidRDefault="00A91C39" w:rsidP="001E06C9">
            <w:pPr>
              <w:jc w:val="both"/>
              <w:rPr>
                <w:rFonts w:ascii="Calibri" w:hAnsi="Calibri" w:cs="Times New Roman"/>
                <w:sz w:val="20"/>
                <w:szCs w:val="20"/>
              </w:rPr>
            </w:pPr>
          </w:p>
          <w:p w14:paraId="1F914DFE" w14:textId="77777777" w:rsidR="001E06C9" w:rsidRPr="003C2C31" w:rsidRDefault="001E06C9" w:rsidP="001E06C9">
            <w:pPr>
              <w:ind w:left="20" w:hanging="20"/>
              <w:rPr>
                <w:rFonts w:ascii="Calibri" w:hAnsi="Calibri" w:cs="Times New Roman"/>
                <w:sz w:val="20"/>
                <w:szCs w:val="20"/>
              </w:rPr>
            </w:pPr>
            <w:r w:rsidRPr="003C2C31">
              <w:rPr>
                <w:rFonts w:ascii="Calibri" w:hAnsi="Calibri" w:cs="Times New Roman"/>
                <w:sz w:val="20"/>
                <w:szCs w:val="20"/>
              </w:rPr>
              <w:t>................................................................................................</w:t>
            </w:r>
          </w:p>
          <w:p w14:paraId="2469C392" w14:textId="77777777" w:rsidR="001A36DA" w:rsidRPr="003C2C31" w:rsidRDefault="001A36DA" w:rsidP="001E06C9">
            <w:pPr>
              <w:jc w:val="both"/>
              <w:rPr>
                <w:rFonts w:ascii="Calibri" w:hAnsi="Calibri" w:cs="Times New Roman"/>
                <w:sz w:val="20"/>
                <w:szCs w:val="20"/>
              </w:rPr>
            </w:pPr>
            <w:r w:rsidRPr="003C2C31">
              <w:rPr>
                <w:rFonts w:ascii="Calibri" w:hAnsi="Calibri" w:cs="Times New Roman"/>
                <w:sz w:val="20"/>
                <w:szCs w:val="20"/>
              </w:rPr>
              <w:t xml:space="preserve"> </w:t>
            </w:r>
          </w:p>
          <w:p w14:paraId="088077A8" w14:textId="77777777" w:rsidR="001A36DA" w:rsidRPr="003C2C31" w:rsidRDefault="004919AD" w:rsidP="001E06C9">
            <w:pPr>
              <w:jc w:val="both"/>
              <w:rPr>
                <w:rFonts w:ascii="Calibri" w:hAnsi="Calibri" w:cs="Times New Roman"/>
                <w:sz w:val="20"/>
                <w:szCs w:val="20"/>
              </w:rPr>
            </w:pPr>
            <w:r w:rsidRPr="003C2C31">
              <w:rPr>
                <w:rFonts w:ascii="Calibri" w:hAnsi="Calibri" w:cs="Times New Roman"/>
                <w:sz w:val="20"/>
                <w:szCs w:val="20"/>
              </w:rPr>
              <w:t>P</w:t>
            </w:r>
            <w:r w:rsidR="00FE0728" w:rsidRPr="003C2C31">
              <w:rPr>
                <w:rFonts w:ascii="Calibri" w:hAnsi="Calibri" w:cs="Times New Roman"/>
                <w:sz w:val="20"/>
                <w:szCs w:val="20"/>
              </w:rPr>
              <w:t xml:space="preserve">očas procesu hodnotenia </w:t>
            </w:r>
            <w:r w:rsidR="001E06C9" w:rsidRPr="003C2C31">
              <w:rPr>
                <w:rFonts w:ascii="Calibri" w:hAnsi="Calibri" w:cs="Times New Roman"/>
                <w:sz w:val="20"/>
                <w:szCs w:val="20"/>
              </w:rPr>
              <w:t>identifikované</w:t>
            </w:r>
            <w:r w:rsidR="00946866" w:rsidRPr="003C2C31">
              <w:rPr>
                <w:rFonts w:ascii="Calibri" w:hAnsi="Calibri" w:cs="Times New Roman"/>
                <w:sz w:val="20"/>
                <w:szCs w:val="20"/>
              </w:rPr>
              <w:t xml:space="preserve"> neoprávnené výdavky</w:t>
            </w:r>
            <w:r w:rsidRPr="003C2C31">
              <w:rPr>
                <w:rFonts w:ascii="Calibri" w:hAnsi="Calibri" w:cs="Times New Roman"/>
                <w:sz w:val="20"/>
                <w:szCs w:val="20"/>
              </w:rPr>
              <w:t xml:space="preserve"> tvoria 25% a viac z celkových oprávnených výdavkov projektu a to vo výške</w:t>
            </w:r>
            <w:r w:rsidR="00946866" w:rsidRPr="003C2C31">
              <w:rPr>
                <w:rFonts w:ascii="Calibri" w:hAnsi="Calibri" w:cs="Times New Roman"/>
                <w:sz w:val="20"/>
                <w:szCs w:val="20"/>
              </w:rPr>
              <w:t>:</w:t>
            </w:r>
          </w:p>
          <w:p w14:paraId="437B23AD" w14:textId="77777777" w:rsidR="00FE0728" w:rsidRPr="003C2C31" w:rsidRDefault="00FE0728" w:rsidP="001E06C9">
            <w:pPr>
              <w:jc w:val="both"/>
              <w:rPr>
                <w:rFonts w:ascii="Calibri" w:hAnsi="Calibri" w:cs="Times New Roman"/>
                <w:sz w:val="20"/>
                <w:szCs w:val="20"/>
              </w:rPr>
            </w:pPr>
          </w:p>
          <w:p w14:paraId="66146DCD" w14:textId="77777777" w:rsidR="00FE0728" w:rsidRPr="003C2C31" w:rsidRDefault="00FE0728" w:rsidP="00FE0728">
            <w:pPr>
              <w:ind w:left="20" w:hanging="20"/>
              <w:rPr>
                <w:rFonts w:ascii="Calibri" w:hAnsi="Calibri" w:cs="Times New Roman"/>
                <w:sz w:val="20"/>
                <w:szCs w:val="20"/>
              </w:rPr>
            </w:pPr>
            <w:r w:rsidRPr="003C2C31">
              <w:rPr>
                <w:rFonts w:ascii="Calibri" w:hAnsi="Calibri" w:cs="Times New Roman"/>
                <w:sz w:val="20"/>
                <w:szCs w:val="20"/>
              </w:rPr>
              <w:t>................................................................................................</w:t>
            </w:r>
          </w:p>
          <w:p w14:paraId="38C53607" w14:textId="77777777" w:rsidR="00FE0728" w:rsidRPr="003C2C31" w:rsidRDefault="00FE0728" w:rsidP="001E06C9">
            <w:pPr>
              <w:jc w:val="both"/>
              <w:rPr>
                <w:rFonts w:ascii="Calibri" w:hAnsi="Calibri" w:cs="Times New Roman"/>
                <w:sz w:val="20"/>
                <w:szCs w:val="20"/>
              </w:rPr>
            </w:pPr>
          </w:p>
          <w:p w14:paraId="00B67B3F" w14:textId="77777777" w:rsidR="00946866" w:rsidRPr="003C2C31" w:rsidRDefault="00517E5E" w:rsidP="001E06C9">
            <w:pPr>
              <w:jc w:val="both"/>
              <w:rPr>
                <w:rFonts w:ascii="Calibri" w:hAnsi="Calibri" w:cs="Times New Roman"/>
                <w:sz w:val="20"/>
                <w:szCs w:val="20"/>
              </w:rPr>
            </w:pPr>
            <w:r w:rsidRPr="003C2C31">
              <w:rPr>
                <w:rFonts w:ascii="Calibri" w:hAnsi="Calibri" w:cs="Times New Roman"/>
                <w:sz w:val="20"/>
                <w:szCs w:val="20"/>
              </w:rPr>
              <w:t xml:space="preserve">Nasledovné </w:t>
            </w:r>
            <w:r w:rsidR="00946866" w:rsidRPr="003C2C31">
              <w:rPr>
                <w:rFonts w:ascii="Calibri" w:hAnsi="Calibri" w:cs="Times New Roman"/>
                <w:sz w:val="20"/>
                <w:szCs w:val="20"/>
              </w:rPr>
              <w:t>potenciálne riziká, ktoré by mohli narušiť bezproblémovú realizáciu projektu</w:t>
            </w:r>
            <w:r w:rsidR="00FE0728" w:rsidRPr="003C2C31">
              <w:rPr>
                <w:rFonts w:ascii="Calibri" w:hAnsi="Calibri" w:cs="Times New Roman"/>
                <w:sz w:val="20"/>
                <w:szCs w:val="20"/>
              </w:rPr>
              <w:t xml:space="preserve"> resp. ďalšie skutočnosti</w:t>
            </w:r>
            <w:r w:rsidR="00946866" w:rsidRPr="003C2C31">
              <w:rPr>
                <w:rFonts w:ascii="Calibri" w:hAnsi="Calibri" w:cs="Times New Roman"/>
                <w:sz w:val="20"/>
                <w:szCs w:val="20"/>
              </w:rPr>
              <w:t>:</w:t>
            </w:r>
          </w:p>
          <w:p w14:paraId="73A2C50C" w14:textId="77777777" w:rsidR="00FE0728" w:rsidRPr="003C2C31" w:rsidRDefault="00FE0728" w:rsidP="001E06C9">
            <w:pPr>
              <w:jc w:val="both"/>
              <w:rPr>
                <w:rFonts w:ascii="Calibri" w:hAnsi="Calibri" w:cs="Times New Roman"/>
                <w:sz w:val="20"/>
                <w:szCs w:val="20"/>
              </w:rPr>
            </w:pPr>
          </w:p>
          <w:p w14:paraId="466E6129" w14:textId="77777777" w:rsidR="00FE0728" w:rsidRPr="003C2C31" w:rsidRDefault="00FE0728" w:rsidP="00FE0728">
            <w:pPr>
              <w:ind w:left="20" w:hanging="20"/>
              <w:rPr>
                <w:rFonts w:ascii="Calibri" w:hAnsi="Calibri" w:cs="Times New Roman"/>
                <w:sz w:val="20"/>
                <w:szCs w:val="20"/>
              </w:rPr>
            </w:pPr>
            <w:r w:rsidRPr="003C2C31">
              <w:rPr>
                <w:rFonts w:ascii="Calibri" w:hAnsi="Calibri" w:cs="Times New Roman"/>
                <w:sz w:val="20"/>
                <w:szCs w:val="20"/>
              </w:rPr>
              <w:t>................................................................................................</w:t>
            </w:r>
          </w:p>
          <w:p w14:paraId="13923465" w14:textId="77777777" w:rsidR="00946866" w:rsidRPr="003C2C31" w:rsidRDefault="003A567F"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1C4B3B4C" w14:textId="77777777" w:rsidTr="003C2C31">
        <w:trPr>
          <w:trHeight w:val="4110"/>
          <w:jc w:val="center"/>
        </w:trPr>
        <w:tc>
          <w:tcPr>
            <w:tcW w:w="573" w:type="dxa"/>
            <w:vMerge/>
            <w:shd w:val="clear" w:color="auto" w:fill="auto"/>
          </w:tcPr>
          <w:p w14:paraId="300EB633" w14:textId="77777777" w:rsidR="001A36DA" w:rsidRPr="003C2C31" w:rsidRDefault="001A36DA" w:rsidP="00627B34">
            <w:pPr>
              <w:jc w:val="center"/>
              <w:rPr>
                <w:rFonts w:ascii="Calibri" w:hAnsi="Calibri"/>
                <w:b/>
              </w:rPr>
            </w:pPr>
          </w:p>
        </w:tc>
        <w:tc>
          <w:tcPr>
            <w:tcW w:w="1581" w:type="dxa"/>
            <w:vMerge/>
            <w:shd w:val="clear" w:color="auto" w:fill="auto"/>
          </w:tcPr>
          <w:p w14:paraId="3F70927A" w14:textId="77777777" w:rsidR="001A36DA" w:rsidRPr="003C2C31" w:rsidRDefault="001A36DA" w:rsidP="006E6488">
            <w:pPr>
              <w:rPr>
                <w:rFonts w:ascii="Calibri" w:hAnsi="Calibri" w:cs="Times New Roman"/>
                <w:color w:val="000000"/>
                <w:sz w:val="20"/>
                <w:szCs w:val="20"/>
              </w:rPr>
            </w:pPr>
          </w:p>
        </w:tc>
        <w:tc>
          <w:tcPr>
            <w:tcW w:w="1509" w:type="dxa"/>
            <w:vMerge/>
            <w:shd w:val="clear" w:color="auto" w:fill="auto"/>
          </w:tcPr>
          <w:p w14:paraId="5CB024E4" w14:textId="77777777" w:rsidR="001A36DA" w:rsidRPr="003C2C31" w:rsidRDefault="001A36DA" w:rsidP="006E6488">
            <w:pPr>
              <w:rPr>
                <w:rFonts w:ascii="Calibri" w:hAnsi="Calibri" w:cs="Times New Roman"/>
                <w:color w:val="000000"/>
                <w:sz w:val="20"/>
                <w:szCs w:val="20"/>
              </w:rPr>
            </w:pPr>
          </w:p>
        </w:tc>
        <w:tc>
          <w:tcPr>
            <w:tcW w:w="1336" w:type="dxa"/>
            <w:shd w:val="clear" w:color="auto" w:fill="auto"/>
            <w:vAlign w:val="center"/>
          </w:tcPr>
          <w:p w14:paraId="6C841F1C" w14:textId="77777777" w:rsidR="001A36DA" w:rsidRPr="003C2C31" w:rsidRDefault="00D9673B" w:rsidP="006E6488">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23AA5EAC" w14:textId="77777777" w:rsidR="001A36DA" w:rsidRPr="003C2C31" w:rsidRDefault="001A36DA" w:rsidP="001E06C9">
            <w:pPr>
              <w:jc w:val="both"/>
              <w:rPr>
                <w:rFonts w:ascii="Calibri" w:hAnsi="Calibri" w:cs="Times New Roman"/>
                <w:sz w:val="20"/>
                <w:szCs w:val="20"/>
              </w:rPr>
            </w:pPr>
            <w:r w:rsidRPr="003C2C31">
              <w:rPr>
                <w:rFonts w:ascii="Calibri" w:hAnsi="Calibri" w:cs="Times New Roman"/>
                <w:sz w:val="20"/>
                <w:szCs w:val="20"/>
              </w:rPr>
              <w:t>Projekt prispieva k riešeniu identifikovaných potrieb (problémov) cieľových skupín.</w:t>
            </w:r>
          </w:p>
          <w:p w14:paraId="59FEBCBB" w14:textId="77777777" w:rsidR="001A36DA" w:rsidRPr="003C2C31" w:rsidRDefault="001A36DA" w:rsidP="001E06C9">
            <w:pPr>
              <w:jc w:val="both"/>
              <w:rPr>
                <w:rFonts w:ascii="Calibri" w:hAnsi="Calibri" w:cs="Times New Roman"/>
                <w:sz w:val="20"/>
                <w:szCs w:val="20"/>
              </w:rPr>
            </w:pPr>
            <w:r w:rsidRPr="003C2C31">
              <w:rPr>
                <w:rFonts w:ascii="Calibri" w:hAnsi="Calibri" w:cs="Times New Roman"/>
                <w:sz w:val="20"/>
                <w:szCs w:val="20"/>
              </w:rPr>
              <w:t>Projekt zohľadňuje a logicky nadväzuje na už existujúcu dopravnú infraštruktúru, resp. iné aktivity už realizované v danej oblasti (ak relevantné).</w:t>
            </w:r>
          </w:p>
          <w:p w14:paraId="1C9B4061" w14:textId="77777777" w:rsidR="00517E5E" w:rsidRPr="003C2C31" w:rsidRDefault="00517E5E" w:rsidP="001E06C9">
            <w:pPr>
              <w:jc w:val="both"/>
              <w:rPr>
                <w:rFonts w:ascii="Calibri" w:hAnsi="Calibri" w:cs="Times New Roman"/>
                <w:sz w:val="20"/>
                <w:szCs w:val="20"/>
              </w:rPr>
            </w:pPr>
          </w:p>
          <w:p w14:paraId="0B01990A" w14:textId="77777777" w:rsidR="001A36DA" w:rsidRPr="003C2C31" w:rsidRDefault="001A36DA" w:rsidP="001E06C9">
            <w:pPr>
              <w:jc w:val="both"/>
              <w:rPr>
                <w:rFonts w:ascii="Calibri" w:hAnsi="Calibri" w:cs="Times New Roman"/>
                <w:sz w:val="20"/>
                <w:szCs w:val="20"/>
              </w:rPr>
            </w:pPr>
            <w:r w:rsidRPr="003C2C31">
              <w:rPr>
                <w:rFonts w:ascii="Calibri" w:hAnsi="Calibri" w:cs="Times New Roman"/>
                <w:sz w:val="20"/>
                <w:szCs w:val="20"/>
              </w:rPr>
              <w:t>Deklarované cieľové hodnoty všetkých merateľných ukazovateľov projektu sú stanovené realisticky s ohľadom na hlavné aktivity projektu a navrhovaný spôsob ich realizácie.</w:t>
            </w:r>
          </w:p>
          <w:p w14:paraId="5758D944" w14:textId="77777777" w:rsidR="00517E5E" w:rsidRPr="003C2C31" w:rsidRDefault="00517E5E" w:rsidP="001E06C9">
            <w:pPr>
              <w:jc w:val="both"/>
              <w:rPr>
                <w:rFonts w:ascii="Calibri" w:hAnsi="Calibri" w:cs="Times New Roman"/>
                <w:sz w:val="20"/>
                <w:szCs w:val="20"/>
              </w:rPr>
            </w:pPr>
          </w:p>
          <w:p w14:paraId="0693EE3B" w14:textId="77777777" w:rsidR="001A36DA" w:rsidRPr="003C2C31" w:rsidRDefault="00946866" w:rsidP="001E06C9">
            <w:pPr>
              <w:jc w:val="both"/>
              <w:rPr>
                <w:rFonts w:ascii="Calibri" w:hAnsi="Calibri" w:cs="Times New Roman"/>
                <w:sz w:val="20"/>
                <w:szCs w:val="20"/>
              </w:rPr>
            </w:pPr>
            <w:r w:rsidRPr="003C2C31">
              <w:rPr>
                <w:rFonts w:ascii="Calibri" w:hAnsi="Calibri" w:cs="Times New Roman"/>
                <w:sz w:val="20"/>
                <w:szCs w:val="20"/>
              </w:rPr>
              <w:t>Sú definované prijaté nápravné opatrenia, ktoré prispievajú k bezproblémovej realizácii projektu.</w:t>
            </w:r>
          </w:p>
          <w:p w14:paraId="74270FD1" w14:textId="77777777" w:rsidR="001A36DA" w:rsidRPr="003C2C31" w:rsidRDefault="001A36DA" w:rsidP="001E06C9">
            <w:pPr>
              <w:jc w:val="both"/>
              <w:rPr>
                <w:rFonts w:ascii="Calibri" w:hAnsi="Calibri" w:cs="Times New Roman"/>
                <w:sz w:val="20"/>
                <w:szCs w:val="20"/>
              </w:rPr>
            </w:pPr>
          </w:p>
          <w:p w14:paraId="1996C295" w14:textId="77777777" w:rsidR="004919AD" w:rsidRPr="003C2C31" w:rsidRDefault="004919AD" w:rsidP="004919AD">
            <w:pPr>
              <w:jc w:val="both"/>
              <w:rPr>
                <w:rFonts w:ascii="Calibri" w:hAnsi="Calibri" w:cs="Times New Roman"/>
                <w:sz w:val="20"/>
                <w:szCs w:val="20"/>
              </w:rPr>
            </w:pPr>
            <w:r w:rsidRPr="003C2C31">
              <w:rPr>
                <w:rFonts w:ascii="Calibri" w:hAnsi="Calibri" w:cs="Times New Roman"/>
                <w:sz w:val="20"/>
                <w:szCs w:val="20"/>
              </w:rPr>
              <w:t>Počas procesu hodnotenia identifikované neoprávnené výdavky tvoria menej ako 25% z celkových oprávnených výdavkov projektu a to vo výške:</w:t>
            </w:r>
          </w:p>
          <w:p w14:paraId="47B39922" w14:textId="77777777" w:rsidR="004919AD" w:rsidRPr="003C2C31" w:rsidRDefault="004919AD" w:rsidP="004919AD">
            <w:pPr>
              <w:jc w:val="both"/>
              <w:rPr>
                <w:rFonts w:ascii="Calibri" w:hAnsi="Calibri" w:cs="Times New Roman"/>
                <w:sz w:val="20"/>
                <w:szCs w:val="20"/>
              </w:rPr>
            </w:pPr>
          </w:p>
          <w:p w14:paraId="5006805F" w14:textId="77777777" w:rsidR="001A36DA" w:rsidRPr="003C2C31" w:rsidRDefault="004919AD" w:rsidP="001E06C9">
            <w:pPr>
              <w:jc w:val="both"/>
              <w:rPr>
                <w:rFonts w:ascii="Calibri" w:hAnsi="Calibri" w:cs="Times New Roman"/>
                <w:sz w:val="20"/>
                <w:szCs w:val="20"/>
              </w:rPr>
            </w:pPr>
            <w:r w:rsidRPr="003C2C31">
              <w:rPr>
                <w:rFonts w:ascii="Calibri" w:hAnsi="Calibri" w:cs="Times New Roman"/>
                <w:sz w:val="20"/>
                <w:szCs w:val="20"/>
              </w:rPr>
              <w:t>................................................................................................</w:t>
            </w:r>
          </w:p>
          <w:p w14:paraId="2477A03E" w14:textId="77777777" w:rsidR="00517E5E" w:rsidRPr="003C2C31" w:rsidRDefault="003A567F"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27312A" w14:paraId="06A5F030" w14:textId="77777777" w:rsidTr="008A33F6">
        <w:trPr>
          <w:trHeight w:val="850"/>
          <w:jc w:val="center"/>
        </w:trPr>
        <w:tc>
          <w:tcPr>
            <w:tcW w:w="573" w:type="dxa"/>
            <w:vMerge w:val="restart"/>
            <w:shd w:val="clear" w:color="auto" w:fill="auto"/>
          </w:tcPr>
          <w:p w14:paraId="0D2EA51C" w14:textId="77777777" w:rsidR="0027312A" w:rsidRPr="003C2C31" w:rsidRDefault="0027312A" w:rsidP="00627B34">
            <w:pPr>
              <w:jc w:val="center"/>
              <w:rPr>
                <w:rFonts w:ascii="Calibri" w:hAnsi="Calibri"/>
                <w:b/>
              </w:rPr>
            </w:pPr>
            <w:r w:rsidRPr="003C2C31">
              <w:rPr>
                <w:rFonts w:ascii="Calibri" w:hAnsi="Calibri"/>
                <w:b/>
              </w:rPr>
              <w:t>2.2</w:t>
            </w:r>
          </w:p>
        </w:tc>
        <w:tc>
          <w:tcPr>
            <w:tcW w:w="1581" w:type="dxa"/>
            <w:vMerge w:val="restart"/>
            <w:shd w:val="clear" w:color="auto" w:fill="auto"/>
          </w:tcPr>
          <w:p w14:paraId="5180D61F" w14:textId="77777777" w:rsidR="0027312A" w:rsidRPr="003C2C31" w:rsidRDefault="0027312A" w:rsidP="006E6488">
            <w:pPr>
              <w:rPr>
                <w:rFonts w:ascii="Calibri" w:hAnsi="Calibri" w:cs="Times New Roman"/>
                <w:color w:val="000000"/>
                <w:sz w:val="20"/>
                <w:szCs w:val="20"/>
              </w:rPr>
            </w:pPr>
            <w:r w:rsidRPr="003C2C31">
              <w:rPr>
                <w:rFonts w:ascii="Calibri" w:hAnsi="Calibri" w:cs="Times New Roman"/>
                <w:color w:val="000000"/>
                <w:sz w:val="20"/>
                <w:szCs w:val="20"/>
              </w:rPr>
              <w:t>Reálnosť aktivít projektu vo vzťahu k navrhovanému časovému harmonogramu projektu</w:t>
            </w:r>
          </w:p>
          <w:p w14:paraId="56A350E1" w14:textId="77777777" w:rsidR="0027312A" w:rsidRPr="003C2C31" w:rsidRDefault="0027312A" w:rsidP="006E6488">
            <w:pPr>
              <w:rPr>
                <w:rFonts w:ascii="Calibri" w:hAnsi="Calibri" w:cs="Times New Roman"/>
                <w:b/>
                <w:sz w:val="20"/>
                <w:szCs w:val="20"/>
              </w:rPr>
            </w:pPr>
          </w:p>
        </w:tc>
        <w:tc>
          <w:tcPr>
            <w:tcW w:w="1509" w:type="dxa"/>
            <w:vMerge w:val="restart"/>
            <w:shd w:val="clear" w:color="auto" w:fill="auto"/>
          </w:tcPr>
          <w:p w14:paraId="5262BDF9" w14:textId="77777777" w:rsidR="0027312A" w:rsidRPr="003C2C31" w:rsidRDefault="0027312A" w:rsidP="006E6488">
            <w:pPr>
              <w:rPr>
                <w:rFonts w:ascii="Calibri" w:hAnsi="Calibri" w:cs="Times New Roman"/>
                <w:color w:val="000000"/>
                <w:sz w:val="20"/>
                <w:szCs w:val="20"/>
              </w:rPr>
            </w:pPr>
            <w:r w:rsidRPr="003C2C31">
              <w:rPr>
                <w:rFonts w:ascii="Calibri" w:hAnsi="Calibri" w:cs="Times New Roman"/>
                <w:color w:val="000000"/>
                <w:sz w:val="20"/>
                <w:szCs w:val="20"/>
              </w:rPr>
              <w:t>Navrhovaný spôsob realizácie projektu</w:t>
            </w:r>
          </w:p>
          <w:p w14:paraId="311EEB6D" w14:textId="77777777" w:rsidR="0027312A" w:rsidRPr="003C2C31" w:rsidRDefault="0027312A" w:rsidP="006E6488">
            <w:pPr>
              <w:rPr>
                <w:rFonts w:ascii="Calibri" w:hAnsi="Calibri" w:cs="Times New Roman"/>
                <w:b/>
                <w:sz w:val="20"/>
                <w:szCs w:val="20"/>
              </w:rPr>
            </w:pPr>
          </w:p>
        </w:tc>
        <w:tc>
          <w:tcPr>
            <w:tcW w:w="1336" w:type="dxa"/>
            <w:shd w:val="clear" w:color="auto" w:fill="auto"/>
            <w:vAlign w:val="center"/>
          </w:tcPr>
          <w:p w14:paraId="0A3A72A4" w14:textId="77777777" w:rsidR="0027312A" w:rsidRPr="003C2C31" w:rsidRDefault="0027312A" w:rsidP="006E6488">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7F4CC056" w14:textId="77777777" w:rsidR="0027312A" w:rsidRPr="003C2C31" w:rsidRDefault="0027312A" w:rsidP="001E06C9">
            <w:pPr>
              <w:jc w:val="both"/>
              <w:rPr>
                <w:rFonts w:ascii="Calibri" w:hAnsi="Calibri" w:cs="Times New Roman"/>
                <w:sz w:val="20"/>
                <w:szCs w:val="20"/>
              </w:rPr>
            </w:pPr>
            <w:r w:rsidRPr="003C2C31">
              <w:rPr>
                <w:rFonts w:ascii="Calibri" w:hAnsi="Calibri" w:cs="Times New Roman"/>
                <w:sz w:val="20"/>
                <w:szCs w:val="20"/>
              </w:rPr>
              <w:t>Etapizácia projektu obsa</w:t>
            </w:r>
            <w:r w:rsidRPr="003C2C31">
              <w:rPr>
                <w:rFonts w:ascii="Calibri" w:hAnsi="Calibri" w:cs="Times New Roman"/>
                <w:color w:val="000000"/>
                <w:sz w:val="20"/>
                <w:szCs w:val="20"/>
              </w:rPr>
              <w:t>huje nasledovné nedostatky, ktoré môžu mať vplyv na dodržanie celkovej žiadateľom stanovenej dĺžky realizácie projektu a/alebo ohrozenie dosiahnutia cieľa a výsledkov projektu:</w:t>
            </w:r>
            <w:r w:rsidRPr="003C2C31">
              <w:rPr>
                <w:rFonts w:ascii="Calibri" w:hAnsi="Calibri" w:cs="Times New Roman"/>
                <w:sz w:val="20"/>
                <w:szCs w:val="20"/>
              </w:rPr>
              <w:t xml:space="preserve"> </w:t>
            </w:r>
          </w:p>
          <w:p w14:paraId="3E7B9D60" w14:textId="77777777" w:rsidR="0027312A" w:rsidRPr="003C2C31" w:rsidRDefault="0027312A" w:rsidP="001E06C9">
            <w:pPr>
              <w:jc w:val="both"/>
              <w:rPr>
                <w:rFonts w:ascii="Calibri" w:hAnsi="Calibri" w:cs="Times New Roman"/>
                <w:b/>
                <w:sz w:val="20"/>
                <w:szCs w:val="20"/>
              </w:rPr>
            </w:pPr>
          </w:p>
          <w:p w14:paraId="275148B7" w14:textId="77777777" w:rsidR="0027312A" w:rsidRPr="003C2C31" w:rsidRDefault="0027312A" w:rsidP="001E06C9">
            <w:pPr>
              <w:jc w:val="both"/>
              <w:rPr>
                <w:rFonts w:ascii="Calibri" w:hAnsi="Calibri" w:cs="Times New Roman"/>
                <w:sz w:val="20"/>
                <w:szCs w:val="20"/>
              </w:rPr>
            </w:pPr>
            <w:r w:rsidRPr="003C2C31">
              <w:rPr>
                <w:rFonts w:ascii="Calibri" w:hAnsi="Calibri" w:cs="Times New Roman"/>
                <w:sz w:val="20"/>
                <w:szCs w:val="20"/>
              </w:rPr>
              <w:t>................................................................................................</w:t>
            </w:r>
          </w:p>
          <w:p w14:paraId="745F49FA" w14:textId="77777777" w:rsidR="0027312A" w:rsidRPr="003C2C31" w:rsidRDefault="003A567F" w:rsidP="008A33F6">
            <w:pPr>
              <w:spacing w:before="120"/>
              <w:jc w:val="both"/>
              <w:rPr>
                <w:rFonts w:ascii="Calibri" w:hAnsi="Calibri" w:cs="Times New Roman"/>
                <w:b/>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27312A" w14:paraId="5E0BFB18" w14:textId="77777777" w:rsidTr="003C2C31">
        <w:trPr>
          <w:trHeight w:val="70"/>
          <w:jc w:val="center"/>
        </w:trPr>
        <w:tc>
          <w:tcPr>
            <w:tcW w:w="573" w:type="dxa"/>
            <w:vMerge/>
            <w:shd w:val="clear" w:color="auto" w:fill="auto"/>
          </w:tcPr>
          <w:p w14:paraId="26FC185D" w14:textId="77777777" w:rsidR="0027312A" w:rsidRPr="003C2C31" w:rsidRDefault="0027312A" w:rsidP="00627B34">
            <w:pPr>
              <w:jc w:val="center"/>
              <w:rPr>
                <w:rFonts w:ascii="Calibri" w:hAnsi="Calibri"/>
                <w:b/>
              </w:rPr>
            </w:pPr>
          </w:p>
        </w:tc>
        <w:tc>
          <w:tcPr>
            <w:tcW w:w="1581" w:type="dxa"/>
            <w:vMerge/>
            <w:shd w:val="clear" w:color="auto" w:fill="auto"/>
          </w:tcPr>
          <w:p w14:paraId="303F60BB" w14:textId="77777777" w:rsidR="0027312A" w:rsidRPr="003C2C31" w:rsidRDefault="0027312A" w:rsidP="006E6488">
            <w:pPr>
              <w:rPr>
                <w:rFonts w:ascii="Calibri" w:hAnsi="Calibri" w:cs="Times New Roman"/>
                <w:color w:val="000000"/>
                <w:sz w:val="20"/>
                <w:szCs w:val="20"/>
              </w:rPr>
            </w:pPr>
          </w:p>
        </w:tc>
        <w:tc>
          <w:tcPr>
            <w:tcW w:w="1509" w:type="dxa"/>
            <w:vMerge/>
            <w:shd w:val="clear" w:color="auto" w:fill="auto"/>
          </w:tcPr>
          <w:p w14:paraId="0A6EC193" w14:textId="77777777" w:rsidR="0027312A" w:rsidRPr="003C2C31" w:rsidRDefault="0027312A" w:rsidP="006E6488">
            <w:pPr>
              <w:rPr>
                <w:rFonts w:ascii="Calibri" w:hAnsi="Calibri" w:cs="Times New Roman"/>
                <w:color w:val="000000"/>
                <w:sz w:val="20"/>
                <w:szCs w:val="20"/>
              </w:rPr>
            </w:pPr>
          </w:p>
        </w:tc>
        <w:tc>
          <w:tcPr>
            <w:tcW w:w="1336" w:type="dxa"/>
            <w:shd w:val="clear" w:color="auto" w:fill="auto"/>
            <w:vAlign w:val="center"/>
          </w:tcPr>
          <w:p w14:paraId="5604DD7F" w14:textId="77777777" w:rsidR="0027312A" w:rsidRPr="003C2C31" w:rsidRDefault="0027312A" w:rsidP="006E6488">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13B23AB7" w14:textId="77777777" w:rsidR="0027312A" w:rsidRPr="003C2C31" w:rsidRDefault="0027312A" w:rsidP="001E06C9">
            <w:pPr>
              <w:jc w:val="both"/>
              <w:rPr>
                <w:rFonts w:ascii="Calibri" w:hAnsi="Calibri" w:cs="Times New Roman"/>
                <w:color w:val="000000"/>
                <w:sz w:val="20"/>
                <w:szCs w:val="20"/>
              </w:rPr>
            </w:pPr>
            <w:r w:rsidRPr="003C2C31">
              <w:rPr>
                <w:rFonts w:ascii="Calibri" w:hAnsi="Calibri" w:cs="Times New Roman"/>
                <w:color w:val="000000"/>
                <w:sz w:val="20"/>
                <w:szCs w:val="20"/>
              </w:rPr>
              <w:t>Etapizácia projektu</w:t>
            </w:r>
            <w:r w:rsidRPr="003C2C31">
              <w:rPr>
                <w:rFonts w:ascii="Calibri" w:hAnsi="Calibri" w:cs="Times New Roman"/>
                <w:color w:val="FF0000"/>
                <w:sz w:val="20"/>
                <w:szCs w:val="20"/>
              </w:rPr>
              <w:t xml:space="preserve"> </w:t>
            </w:r>
            <w:r w:rsidRPr="003C2C31">
              <w:rPr>
                <w:rFonts w:ascii="Calibri" w:hAnsi="Calibri" w:cs="Times New Roman"/>
                <w:color w:val="000000"/>
                <w:sz w:val="20"/>
                <w:szCs w:val="20"/>
              </w:rPr>
              <w:t xml:space="preserve">je vnútorne súladná, aktivity sú logicky nadväzujúce a nastavené realisticky z hľadiska ich trvania. Časový harmonogram projektu je realistický z hľadiska dosiahnutia výstupov projektu. </w:t>
            </w:r>
          </w:p>
          <w:p w14:paraId="37832F56" w14:textId="77777777" w:rsidR="0027312A" w:rsidRPr="003C2C31" w:rsidRDefault="0027312A" w:rsidP="001E06C9">
            <w:pPr>
              <w:jc w:val="both"/>
              <w:rPr>
                <w:rFonts w:ascii="Calibri" w:hAnsi="Calibri" w:cs="Times New Roman"/>
                <w:color w:val="000000"/>
                <w:sz w:val="20"/>
                <w:szCs w:val="20"/>
              </w:rPr>
            </w:pPr>
          </w:p>
          <w:p w14:paraId="3EBBBA34" w14:textId="77777777" w:rsidR="0027312A" w:rsidRPr="003C2C31" w:rsidRDefault="0027312A" w:rsidP="001E06C9">
            <w:pPr>
              <w:jc w:val="both"/>
              <w:rPr>
                <w:rFonts w:ascii="Calibri" w:hAnsi="Calibri" w:cs="Times New Roman"/>
                <w:color w:val="000000"/>
                <w:sz w:val="20"/>
                <w:szCs w:val="20"/>
              </w:rPr>
            </w:pPr>
            <w:r w:rsidRPr="003C2C31">
              <w:rPr>
                <w:rFonts w:ascii="Calibri" w:hAnsi="Calibri" w:cs="Times New Roman"/>
                <w:color w:val="000000"/>
                <w:sz w:val="20"/>
                <w:szCs w:val="20"/>
              </w:rPr>
              <w:t>Časový harmonogram obsahuje nasledovné formálne nedostatky, ktoré nemajú vplyv na dodržanie celkovej žiadateľom stanovenej dĺžky realizácie projektu a na dosiahnutie výstupov projektu:</w:t>
            </w:r>
          </w:p>
          <w:p w14:paraId="42E32D10" w14:textId="77777777" w:rsidR="0027312A" w:rsidRPr="003C2C31" w:rsidRDefault="0027312A" w:rsidP="001E06C9">
            <w:pPr>
              <w:jc w:val="both"/>
              <w:rPr>
                <w:rFonts w:ascii="Calibri" w:hAnsi="Calibri" w:cs="Times New Roman"/>
                <w:color w:val="000000"/>
                <w:sz w:val="20"/>
                <w:szCs w:val="20"/>
              </w:rPr>
            </w:pPr>
          </w:p>
          <w:p w14:paraId="2044A64A" w14:textId="77777777" w:rsidR="0027312A" w:rsidRPr="003C2C31" w:rsidRDefault="0027312A" w:rsidP="00517E5E">
            <w:pPr>
              <w:jc w:val="both"/>
              <w:rPr>
                <w:rFonts w:ascii="Calibri" w:hAnsi="Calibri" w:cs="Times New Roman"/>
                <w:sz w:val="20"/>
                <w:szCs w:val="20"/>
              </w:rPr>
            </w:pPr>
            <w:r w:rsidRPr="003C2C31">
              <w:rPr>
                <w:rFonts w:ascii="Calibri" w:hAnsi="Calibri" w:cs="Times New Roman"/>
                <w:sz w:val="20"/>
                <w:szCs w:val="20"/>
              </w:rPr>
              <w:t>................................................................................................</w:t>
            </w:r>
          </w:p>
          <w:p w14:paraId="04AC38CE" w14:textId="77777777" w:rsidR="0027312A" w:rsidRPr="003C2C31" w:rsidRDefault="003A567F"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27312A" w14:paraId="593E4DCB" w14:textId="77777777" w:rsidTr="008A33F6">
        <w:trPr>
          <w:trHeight w:val="1977"/>
          <w:jc w:val="center"/>
        </w:trPr>
        <w:tc>
          <w:tcPr>
            <w:tcW w:w="573" w:type="dxa"/>
            <w:vMerge w:val="restart"/>
            <w:shd w:val="clear" w:color="auto" w:fill="auto"/>
          </w:tcPr>
          <w:p w14:paraId="0CACB3C5" w14:textId="77777777" w:rsidR="0027312A" w:rsidRPr="003C2C31" w:rsidRDefault="0027312A" w:rsidP="00627B34">
            <w:pPr>
              <w:jc w:val="center"/>
              <w:rPr>
                <w:rFonts w:ascii="Calibri" w:hAnsi="Calibri"/>
                <w:b/>
              </w:rPr>
            </w:pPr>
            <w:r w:rsidRPr="003C2C31">
              <w:rPr>
                <w:rFonts w:ascii="Calibri" w:hAnsi="Calibri"/>
                <w:b/>
              </w:rPr>
              <w:t>2.3</w:t>
            </w:r>
          </w:p>
        </w:tc>
        <w:tc>
          <w:tcPr>
            <w:tcW w:w="1581" w:type="dxa"/>
            <w:vMerge w:val="restart"/>
            <w:shd w:val="clear" w:color="auto" w:fill="auto"/>
          </w:tcPr>
          <w:p w14:paraId="58793D32" w14:textId="77777777" w:rsidR="0027312A" w:rsidRPr="003C2C31" w:rsidRDefault="0027312A" w:rsidP="006E6488">
            <w:pPr>
              <w:rPr>
                <w:rFonts w:ascii="Calibri" w:hAnsi="Calibri" w:cs="Times New Roman"/>
                <w:color w:val="000000"/>
                <w:sz w:val="20"/>
                <w:szCs w:val="20"/>
              </w:rPr>
            </w:pPr>
            <w:r w:rsidRPr="003C2C31">
              <w:rPr>
                <w:rFonts w:ascii="Calibri" w:hAnsi="Calibri" w:cs="Times New Roman"/>
                <w:sz w:val="20"/>
                <w:szCs w:val="20"/>
              </w:rPr>
              <w:t>Vhodnosť a uskutočniteľnosť aktivít projektu z hľadiska navrhovaných postupov</w:t>
            </w:r>
          </w:p>
          <w:p w14:paraId="3E2D7C95" w14:textId="77777777" w:rsidR="0027312A" w:rsidRPr="003C2C31" w:rsidRDefault="0027312A" w:rsidP="006E6488">
            <w:pPr>
              <w:rPr>
                <w:rFonts w:ascii="Calibri" w:hAnsi="Calibri" w:cs="Times New Roman"/>
                <w:b/>
                <w:sz w:val="20"/>
                <w:szCs w:val="20"/>
              </w:rPr>
            </w:pPr>
          </w:p>
        </w:tc>
        <w:tc>
          <w:tcPr>
            <w:tcW w:w="1509" w:type="dxa"/>
            <w:vMerge w:val="restart"/>
            <w:shd w:val="clear" w:color="auto" w:fill="auto"/>
          </w:tcPr>
          <w:p w14:paraId="72113CAA" w14:textId="77777777" w:rsidR="0027312A" w:rsidRPr="003C2C31" w:rsidRDefault="0027312A" w:rsidP="006E6488">
            <w:pPr>
              <w:rPr>
                <w:rFonts w:ascii="Calibri" w:hAnsi="Calibri" w:cs="Times New Roman"/>
                <w:color w:val="000000"/>
                <w:sz w:val="20"/>
                <w:szCs w:val="20"/>
              </w:rPr>
            </w:pPr>
            <w:r w:rsidRPr="003C2C31">
              <w:rPr>
                <w:rFonts w:ascii="Calibri" w:hAnsi="Calibri" w:cs="Times New Roman"/>
                <w:color w:val="000000"/>
                <w:sz w:val="20"/>
                <w:szCs w:val="20"/>
              </w:rPr>
              <w:t>Navrhovaný spôsob realizácie projektu</w:t>
            </w:r>
          </w:p>
          <w:p w14:paraId="1A512C1D" w14:textId="77777777" w:rsidR="0027312A" w:rsidRPr="003C2C31" w:rsidRDefault="0027312A" w:rsidP="006E6488">
            <w:pPr>
              <w:rPr>
                <w:rFonts w:ascii="Calibri" w:hAnsi="Calibri" w:cs="Times New Roman"/>
                <w:b/>
                <w:sz w:val="20"/>
                <w:szCs w:val="20"/>
              </w:rPr>
            </w:pPr>
          </w:p>
        </w:tc>
        <w:tc>
          <w:tcPr>
            <w:tcW w:w="1336" w:type="dxa"/>
            <w:shd w:val="clear" w:color="auto" w:fill="auto"/>
            <w:vAlign w:val="center"/>
          </w:tcPr>
          <w:p w14:paraId="37160CCF" w14:textId="77777777" w:rsidR="0027312A" w:rsidRPr="003C2C31" w:rsidRDefault="0027312A" w:rsidP="006E6488">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63F6247C" w14:textId="77777777" w:rsidR="0027312A" w:rsidRPr="003C2C31" w:rsidRDefault="0027312A" w:rsidP="001E06C9">
            <w:pPr>
              <w:jc w:val="both"/>
              <w:rPr>
                <w:rFonts w:ascii="Calibri" w:hAnsi="Calibri" w:cs="Times New Roman"/>
                <w:sz w:val="20"/>
                <w:szCs w:val="20"/>
              </w:rPr>
            </w:pPr>
            <w:r w:rsidRPr="003C2C31">
              <w:rPr>
                <w:rFonts w:ascii="Calibri" w:hAnsi="Calibri" w:cs="Times New Roman"/>
                <w:sz w:val="20"/>
                <w:szCs w:val="20"/>
              </w:rPr>
              <w:t xml:space="preserve">Spôsob realizácie hlavných aktivít projektu pri navrhovaných postupoch/riešeniach vykazuje nasledovné nedostatky: </w:t>
            </w:r>
          </w:p>
          <w:p w14:paraId="74E2873B" w14:textId="77777777" w:rsidR="0027312A" w:rsidRPr="003C2C31" w:rsidRDefault="0027312A" w:rsidP="001E06C9">
            <w:pPr>
              <w:jc w:val="both"/>
              <w:rPr>
                <w:rFonts w:ascii="Calibri" w:hAnsi="Calibri" w:cs="Times New Roman"/>
                <w:b/>
                <w:sz w:val="20"/>
                <w:szCs w:val="20"/>
              </w:rPr>
            </w:pPr>
          </w:p>
          <w:p w14:paraId="316AC8A3" w14:textId="77777777" w:rsidR="0027312A" w:rsidRPr="003C2C31" w:rsidRDefault="0027312A" w:rsidP="00517E5E">
            <w:pPr>
              <w:jc w:val="both"/>
              <w:rPr>
                <w:rFonts w:ascii="Calibri" w:hAnsi="Calibri" w:cs="Times New Roman"/>
                <w:color w:val="000000"/>
                <w:sz w:val="20"/>
                <w:szCs w:val="20"/>
              </w:rPr>
            </w:pPr>
            <w:r w:rsidRPr="003C2C31">
              <w:rPr>
                <w:rFonts w:ascii="Calibri" w:hAnsi="Calibri" w:cs="Times New Roman"/>
                <w:sz w:val="20"/>
                <w:szCs w:val="20"/>
              </w:rPr>
              <w:t>................................................................................................</w:t>
            </w:r>
          </w:p>
          <w:p w14:paraId="689FE5C3" w14:textId="77777777" w:rsidR="0027312A" w:rsidRPr="003C2C31" w:rsidRDefault="003A567F" w:rsidP="008A33F6">
            <w:pPr>
              <w:spacing w:before="120"/>
              <w:jc w:val="both"/>
              <w:rPr>
                <w:rFonts w:ascii="Calibri" w:hAnsi="Calibri" w:cs="Times New Roman"/>
                <w:b/>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27312A" w14:paraId="4728F441" w14:textId="77777777" w:rsidTr="003C2C31">
        <w:trPr>
          <w:trHeight w:val="3440"/>
          <w:jc w:val="center"/>
        </w:trPr>
        <w:tc>
          <w:tcPr>
            <w:tcW w:w="573" w:type="dxa"/>
            <w:vMerge/>
            <w:shd w:val="clear" w:color="auto" w:fill="auto"/>
          </w:tcPr>
          <w:p w14:paraId="463B4A6C" w14:textId="77777777" w:rsidR="0027312A" w:rsidRPr="003C2C31" w:rsidRDefault="0027312A" w:rsidP="00627B34">
            <w:pPr>
              <w:jc w:val="center"/>
              <w:rPr>
                <w:rFonts w:ascii="Calibri" w:hAnsi="Calibri"/>
                <w:b/>
              </w:rPr>
            </w:pPr>
          </w:p>
        </w:tc>
        <w:tc>
          <w:tcPr>
            <w:tcW w:w="1581" w:type="dxa"/>
            <w:vMerge/>
            <w:shd w:val="clear" w:color="auto" w:fill="auto"/>
          </w:tcPr>
          <w:p w14:paraId="6BA2FDBA" w14:textId="77777777" w:rsidR="0027312A" w:rsidRPr="003C2C31" w:rsidRDefault="0027312A" w:rsidP="006E6488">
            <w:pPr>
              <w:rPr>
                <w:rFonts w:ascii="Calibri" w:hAnsi="Calibri" w:cs="Times New Roman"/>
                <w:color w:val="000000"/>
                <w:sz w:val="20"/>
                <w:szCs w:val="20"/>
              </w:rPr>
            </w:pPr>
          </w:p>
        </w:tc>
        <w:tc>
          <w:tcPr>
            <w:tcW w:w="1509" w:type="dxa"/>
            <w:vMerge/>
            <w:shd w:val="clear" w:color="auto" w:fill="auto"/>
          </w:tcPr>
          <w:p w14:paraId="66ECC95F" w14:textId="77777777" w:rsidR="0027312A" w:rsidRPr="003C2C31" w:rsidRDefault="0027312A" w:rsidP="006E6488">
            <w:pPr>
              <w:rPr>
                <w:rFonts w:ascii="Calibri" w:hAnsi="Calibri" w:cs="Times New Roman"/>
                <w:sz w:val="20"/>
                <w:szCs w:val="20"/>
              </w:rPr>
            </w:pPr>
          </w:p>
        </w:tc>
        <w:tc>
          <w:tcPr>
            <w:tcW w:w="1336" w:type="dxa"/>
            <w:shd w:val="clear" w:color="auto" w:fill="auto"/>
            <w:vAlign w:val="center"/>
          </w:tcPr>
          <w:p w14:paraId="24F624A5" w14:textId="77777777" w:rsidR="0027312A" w:rsidRPr="003C2C31" w:rsidRDefault="0027312A" w:rsidP="006E6488">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11E88D55" w14:textId="77777777" w:rsidR="0027312A" w:rsidRPr="003C2C31" w:rsidRDefault="0027312A" w:rsidP="001E06C9">
            <w:pPr>
              <w:jc w:val="both"/>
              <w:rPr>
                <w:rFonts w:ascii="Calibri" w:hAnsi="Calibri" w:cs="Times New Roman"/>
                <w:sz w:val="20"/>
                <w:szCs w:val="20"/>
              </w:rPr>
            </w:pPr>
            <w:r w:rsidRPr="003C2C31">
              <w:rPr>
                <w:rFonts w:ascii="Calibri" w:hAnsi="Calibri" w:cs="Times New Roman"/>
                <w:sz w:val="20"/>
                <w:szCs w:val="20"/>
              </w:rPr>
              <w:t>Spôsob realizácie hlavných aktivít projektu umožní pri navrhovaných postupoch/riešeniach dosiahnutie zodpovedajúcej (štandardnej) kvalitatívnej úrovne merateľných ukazovateľov, minimálne na úrovni kvalitatívnych štandardov vyplývajúcich z platných postupov, noriem alebo metodík (ak relevantné).</w:t>
            </w:r>
          </w:p>
          <w:p w14:paraId="2182C2FB" w14:textId="77777777" w:rsidR="0027312A" w:rsidRPr="003C2C31" w:rsidRDefault="0027312A" w:rsidP="001E06C9">
            <w:pPr>
              <w:jc w:val="both"/>
              <w:rPr>
                <w:rFonts w:ascii="Calibri" w:hAnsi="Calibri" w:cs="Times New Roman"/>
                <w:sz w:val="20"/>
                <w:szCs w:val="20"/>
              </w:rPr>
            </w:pPr>
          </w:p>
          <w:p w14:paraId="307EED81" w14:textId="77777777" w:rsidR="0027312A" w:rsidRPr="003C2C31" w:rsidRDefault="0027312A" w:rsidP="001E06C9">
            <w:pPr>
              <w:jc w:val="both"/>
              <w:rPr>
                <w:rFonts w:ascii="Calibri" w:hAnsi="Calibri" w:cs="Times New Roman"/>
                <w:sz w:val="20"/>
                <w:szCs w:val="20"/>
              </w:rPr>
            </w:pPr>
            <w:r w:rsidRPr="003C2C31">
              <w:rPr>
                <w:rFonts w:ascii="Calibri" w:hAnsi="Calibri" w:cs="Times New Roman"/>
                <w:sz w:val="20"/>
                <w:szCs w:val="20"/>
              </w:rPr>
              <w:t xml:space="preserve">Navrhované riešenie </w:t>
            </w:r>
            <w:r w:rsidRPr="003C2C31">
              <w:rPr>
                <w:rFonts w:ascii="Calibri" w:hAnsi="Calibri" w:cs="Times New Roman"/>
                <w:color w:val="000000"/>
                <w:sz w:val="20"/>
                <w:szCs w:val="20"/>
              </w:rPr>
              <w:t>je zároveň účinné a efektívne vo vzťahu k stanoveným merateľným ukazovateľom a ich plánovaným hodnotám.</w:t>
            </w:r>
            <w:r w:rsidRPr="003C2C31">
              <w:rPr>
                <w:rFonts w:ascii="Calibri" w:hAnsi="Calibri" w:cs="Times New Roman"/>
                <w:sz w:val="20"/>
                <w:szCs w:val="20"/>
              </w:rPr>
              <w:t xml:space="preserve"> </w:t>
            </w:r>
          </w:p>
          <w:p w14:paraId="106A2AEF" w14:textId="77777777" w:rsidR="0027312A" w:rsidRPr="003C2C31" w:rsidRDefault="0027312A" w:rsidP="001E06C9">
            <w:pPr>
              <w:jc w:val="both"/>
              <w:rPr>
                <w:rFonts w:ascii="Calibri" w:hAnsi="Calibri" w:cs="Times New Roman"/>
                <w:sz w:val="20"/>
                <w:szCs w:val="20"/>
              </w:rPr>
            </w:pPr>
          </w:p>
          <w:p w14:paraId="53FDC7B9" w14:textId="77777777" w:rsidR="0027312A" w:rsidRDefault="0027312A" w:rsidP="001E06C9">
            <w:pPr>
              <w:jc w:val="both"/>
              <w:rPr>
                <w:rFonts w:ascii="Calibri" w:hAnsi="Calibri" w:cs="Times New Roman"/>
                <w:sz w:val="20"/>
                <w:szCs w:val="20"/>
              </w:rPr>
            </w:pPr>
            <w:r w:rsidRPr="003C2C31">
              <w:rPr>
                <w:rFonts w:ascii="Calibri" w:hAnsi="Calibri" w:cs="Times New Roman"/>
                <w:sz w:val="20"/>
                <w:szCs w:val="20"/>
              </w:rPr>
              <w:t>Navrhované riešenie dáva predpoklad pre udržateľnosť projektu z technického a prevádzkového hľadiska počas celej doby udržateľnosti projektu (ak relevantné).</w:t>
            </w:r>
          </w:p>
          <w:p w14:paraId="49E3E730" w14:textId="77777777" w:rsidR="003A567F" w:rsidRPr="003C2C31" w:rsidRDefault="003A567F"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420AEFE4" w14:textId="77777777" w:rsidTr="003C2C31">
        <w:trPr>
          <w:trHeight w:val="70"/>
          <w:jc w:val="center"/>
        </w:trPr>
        <w:tc>
          <w:tcPr>
            <w:tcW w:w="573" w:type="dxa"/>
            <w:vMerge w:val="restart"/>
            <w:shd w:val="clear" w:color="auto" w:fill="auto"/>
          </w:tcPr>
          <w:p w14:paraId="092F36F6" w14:textId="77777777" w:rsidR="00607F0E" w:rsidRPr="003C2C31" w:rsidRDefault="0027312A" w:rsidP="00627B34">
            <w:pPr>
              <w:jc w:val="center"/>
              <w:rPr>
                <w:rFonts w:ascii="Calibri" w:hAnsi="Calibri"/>
                <w:b/>
              </w:rPr>
            </w:pPr>
            <w:r w:rsidRPr="003C2C31">
              <w:rPr>
                <w:rFonts w:ascii="Calibri" w:hAnsi="Calibri"/>
                <w:b/>
              </w:rPr>
              <w:t>3</w:t>
            </w:r>
            <w:r w:rsidR="00627B34" w:rsidRPr="003C2C31">
              <w:rPr>
                <w:rFonts w:ascii="Calibri" w:hAnsi="Calibri"/>
                <w:b/>
              </w:rPr>
              <w:t>.</w:t>
            </w:r>
            <w:r w:rsidRPr="003C2C31">
              <w:rPr>
                <w:rFonts w:ascii="Calibri" w:hAnsi="Calibri"/>
                <w:b/>
              </w:rPr>
              <w:t>1</w:t>
            </w:r>
          </w:p>
        </w:tc>
        <w:tc>
          <w:tcPr>
            <w:tcW w:w="1581" w:type="dxa"/>
            <w:vMerge w:val="restart"/>
            <w:shd w:val="clear" w:color="auto" w:fill="auto"/>
          </w:tcPr>
          <w:p w14:paraId="735C2A92" w14:textId="77777777" w:rsidR="00607F0E" w:rsidRPr="003C2C31" w:rsidRDefault="002656AB" w:rsidP="006E6488">
            <w:pPr>
              <w:rPr>
                <w:rFonts w:ascii="Calibri" w:hAnsi="Calibri" w:cs="Times New Roman"/>
                <w:sz w:val="20"/>
                <w:szCs w:val="20"/>
              </w:rPr>
            </w:pPr>
            <w:r w:rsidRPr="003C2C31">
              <w:rPr>
                <w:rFonts w:ascii="Calibri" w:hAnsi="Calibri" w:cs="Times New Roman"/>
                <w:color w:val="000000"/>
                <w:sz w:val="20"/>
                <w:szCs w:val="20"/>
              </w:rPr>
              <w:t>Kapacita žiadateľa na riadenie projektu</w:t>
            </w:r>
          </w:p>
        </w:tc>
        <w:tc>
          <w:tcPr>
            <w:tcW w:w="1509" w:type="dxa"/>
            <w:vMerge w:val="restart"/>
            <w:shd w:val="clear" w:color="auto" w:fill="auto"/>
          </w:tcPr>
          <w:p w14:paraId="31DA0D83" w14:textId="77777777" w:rsidR="002656AB" w:rsidRPr="003C2C31" w:rsidRDefault="002656AB" w:rsidP="006E6488">
            <w:pPr>
              <w:rPr>
                <w:rFonts w:ascii="Calibri" w:hAnsi="Calibri" w:cs="Times New Roman"/>
                <w:color w:val="000000"/>
                <w:sz w:val="20"/>
                <w:szCs w:val="20"/>
              </w:rPr>
            </w:pPr>
            <w:r w:rsidRPr="003C2C31">
              <w:rPr>
                <w:rFonts w:ascii="Calibri" w:hAnsi="Calibri" w:cs="Times New Roman"/>
                <w:sz w:val="20"/>
                <w:szCs w:val="20"/>
              </w:rPr>
              <w:t>Administratívna a prevádzková kapacita žiadateľa</w:t>
            </w:r>
          </w:p>
          <w:p w14:paraId="154538C7" w14:textId="77777777" w:rsidR="00607F0E" w:rsidRPr="003C2C31" w:rsidRDefault="00607F0E" w:rsidP="006E6488">
            <w:pPr>
              <w:rPr>
                <w:rFonts w:ascii="Calibri" w:hAnsi="Calibri" w:cs="Times New Roman"/>
                <w:b/>
                <w:sz w:val="20"/>
                <w:szCs w:val="20"/>
              </w:rPr>
            </w:pPr>
          </w:p>
        </w:tc>
        <w:tc>
          <w:tcPr>
            <w:tcW w:w="1336" w:type="dxa"/>
            <w:shd w:val="clear" w:color="auto" w:fill="auto"/>
            <w:vAlign w:val="center"/>
          </w:tcPr>
          <w:p w14:paraId="1B9FEA22" w14:textId="77777777" w:rsidR="00607F0E" w:rsidRPr="003C2C31" w:rsidRDefault="00D9673B" w:rsidP="0027312A">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60E5EAE6" w14:textId="77777777" w:rsidR="00607F0E" w:rsidRPr="003C2C31" w:rsidRDefault="00607F0E" w:rsidP="001E06C9">
            <w:pPr>
              <w:jc w:val="both"/>
              <w:rPr>
                <w:rFonts w:ascii="Calibri" w:hAnsi="Calibri" w:cs="Times New Roman"/>
                <w:sz w:val="20"/>
                <w:szCs w:val="20"/>
              </w:rPr>
            </w:pPr>
            <w:r w:rsidRPr="003C2C31">
              <w:rPr>
                <w:rFonts w:ascii="Calibri" w:hAnsi="Calibri" w:cs="Times New Roman"/>
                <w:sz w:val="20"/>
                <w:szCs w:val="20"/>
              </w:rPr>
              <w:t xml:space="preserve">Administratívne kapacity žiadateľa na riadenie projektu podľa podmienok definovaných v príslušnej riadiacej dokumentácii pre implementáciu projektov v rámci OPII </w:t>
            </w:r>
            <w:r w:rsidRPr="003C2C31">
              <w:rPr>
                <w:rFonts w:ascii="Calibri" w:hAnsi="Calibri" w:cs="Times New Roman"/>
                <w:bCs/>
                <w:sz w:val="20"/>
                <w:szCs w:val="20"/>
              </w:rPr>
              <w:t xml:space="preserve">sú nedostatočné </w:t>
            </w:r>
            <w:r w:rsidRPr="003C2C31">
              <w:rPr>
                <w:rFonts w:ascii="Calibri" w:hAnsi="Calibri" w:cs="Times New Roman"/>
                <w:sz w:val="20"/>
                <w:szCs w:val="20"/>
              </w:rPr>
              <w:t xml:space="preserve">z hľadiska ich počtu a/alebo skúseností s riadením obdobných/porovnateľných </w:t>
            </w:r>
            <w:r w:rsidR="00950351" w:rsidRPr="003C2C31">
              <w:rPr>
                <w:rFonts w:ascii="Calibri" w:hAnsi="Calibri" w:cs="Times New Roman"/>
                <w:sz w:val="20"/>
                <w:szCs w:val="20"/>
              </w:rPr>
              <w:t>projektov:</w:t>
            </w:r>
          </w:p>
          <w:p w14:paraId="6F715D82" w14:textId="77777777" w:rsidR="00D9673B" w:rsidRPr="003C2C31" w:rsidRDefault="00D9673B" w:rsidP="001E06C9">
            <w:pPr>
              <w:jc w:val="both"/>
              <w:rPr>
                <w:rFonts w:ascii="Calibri" w:hAnsi="Calibri" w:cs="Times New Roman"/>
                <w:sz w:val="20"/>
                <w:szCs w:val="20"/>
              </w:rPr>
            </w:pPr>
          </w:p>
          <w:p w14:paraId="6B1D29E7" w14:textId="77777777" w:rsidR="00E462BF" w:rsidRPr="003C2C31" w:rsidRDefault="00E462BF" w:rsidP="00E462BF">
            <w:pPr>
              <w:jc w:val="both"/>
              <w:rPr>
                <w:rFonts w:ascii="Calibri" w:hAnsi="Calibri" w:cs="Times New Roman"/>
                <w:color w:val="000000"/>
                <w:sz w:val="20"/>
                <w:szCs w:val="20"/>
              </w:rPr>
            </w:pPr>
            <w:r w:rsidRPr="003C2C31">
              <w:rPr>
                <w:rFonts w:ascii="Calibri" w:hAnsi="Calibri" w:cs="Times New Roman"/>
                <w:sz w:val="20"/>
                <w:szCs w:val="20"/>
              </w:rPr>
              <w:t>................................................................................................</w:t>
            </w:r>
          </w:p>
          <w:p w14:paraId="58DD6F7D" w14:textId="77777777" w:rsidR="00607F0E" w:rsidRPr="003C2C31" w:rsidRDefault="003A567F" w:rsidP="008A33F6">
            <w:pPr>
              <w:spacing w:before="120"/>
              <w:jc w:val="both"/>
              <w:rPr>
                <w:rFonts w:ascii="Calibri" w:hAnsi="Calibri" w:cs="Times New Roman"/>
                <w:b/>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09F19E50" w14:textId="77777777" w:rsidTr="003C2C31">
        <w:trPr>
          <w:trHeight w:val="2055"/>
          <w:jc w:val="center"/>
        </w:trPr>
        <w:tc>
          <w:tcPr>
            <w:tcW w:w="573" w:type="dxa"/>
            <w:vMerge/>
            <w:shd w:val="clear" w:color="auto" w:fill="auto"/>
          </w:tcPr>
          <w:p w14:paraId="38A1E3BB" w14:textId="77777777" w:rsidR="00607F0E" w:rsidRPr="003C2C31" w:rsidRDefault="00607F0E" w:rsidP="00627B34">
            <w:pPr>
              <w:jc w:val="center"/>
              <w:rPr>
                <w:rFonts w:ascii="Calibri" w:hAnsi="Calibri"/>
                <w:b/>
              </w:rPr>
            </w:pPr>
          </w:p>
        </w:tc>
        <w:tc>
          <w:tcPr>
            <w:tcW w:w="1581" w:type="dxa"/>
            <w:vMerge/>
            <w:shd w:val="clear" w:color="auto" w:fill="auto"/>
          </w:tcPr>
          <w:p w14:paraId="35AA57F9" w14:textId="77777777" w:rsidR="00607F0E" w:rsidRPr="003C2C31" w:rsidRDefault="00607F0E" w:rsidP="006E6488">
            <w:pPr>
              <w:rPr>
                <w:rFonts w:ascii="Calibri" w:hAnsi="Calibri" w:cs="Times New Roman"/>
                <w:sz w:val="20"/>
                <w:szCs w:val="20"/>
              </w:rPr>
            </w:pPr>
          </w:p>
        </w:tc>
        <w:tc>
          <w:tcPr>
            <w:tcW w:w="1509" w:type="dxa"/>
            <w:vMerge/>
            <w:shd w:val="clear" w:color="auto" w:fill="auto"/>
          </w:tcPr>
          <w:p w14:paraId="62FDB988" w14:textId="77777777" w:rsidR="00607F0E" w:rsidRPr="003C2C31" w:rsidRDefault="00607F0E" w:rsidP="006E6488">
            <w:pPr>
              <w:rPr>
                <w:rFonts w:ascii="Calibri" w:hAnsi="Calibri" w:cs="Times New Roman"/>
                <w:color w:val="000000"/>
                <w:sz w:val="20"/>
                <w:szCs w:val="20"/>
              </w:rPr>
            </w:pPr>
          </w:p>
        </w:tc>
        <w:tc>
          <w:tcPr>
            <w:tcW w:w="1336" w:type="dxa"/>
            <w:shd w:val="clear" w:color="auto" w:fill="auto"/>
            <w:vAlign w:val="center"/>
          </w:tcPr>
          <w:p w14:paraId="3AC37A96" w14:textId="77777777" w:rsidR="00607F0E" w:rsidRPr="003C2C31" w:rsidRDefault="00D9673B" w:rsidP="0027312A">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7842A0B5" w14:textId="77777777" w:rsidR="000D33D3" w:rsidRPr="003C2C31" w:rsidRDefault="00607F0E" w:rsidP="001E06C9">
            <w:pPr>
              <w:jc w:val="both"/>
              <w:rPr>
                <w:rFonts w:ascii="Calibri" w:hAnsi="Calibri" w:cs="Times New Roman"/>
                <w:sz w:val="20"/>
                <w:szCs w:val="20"/>
              </w:rPr>
            </w:pPr>
            <w:r w:rsidRPr="003C2C31">
              <w:rPr>
                <w:rFonts w:ascii="Calibri" w:hAnsi="Calibri" w:cs="Times New Roman"/>
                <w:sz w:val="20"/>
                <w:szCs w:val="20"/>
              </w:rPr>
              <w:t xml:space="preserve">Administratívne kapacity žiadateľa na riadenie projektu podľa podmienok definovaných v príslušnej riadiacej dokumentácii pre implementáciu projektov v rámci OPII </w:t>
            </w:r>
            <w:r w:rsidRPr="003C2C31">
              <w:rPr>
                <w:rFonts w:ascii="Calibri" w:hAnsi="Calibri" w:cs="Times New Roman"/>
                <w:bCs/>
                <w:sz w:val="20"/>
                <w:szCs w:val="20"/>
              </w:rPr>
              <w:t>sú dostatočné</w:t>
            </w:r>
            <w:r w:rsidRPr="003C2C31">
              <w:rPr>
                <w:rFonts w:ascii="Calibri" w:hAnsi="Calibri" w:cs="Times New Roman"/>
                <w:sz w:val="20"/>
                <w:szCs w:val="20"/>
              </w:rPr>
              <w:t>. Žiadateľ má zabezpečené</w:t>
            </w:r>
            <w:r w:rsidRPr="003C2C31">
              <w:rPr>
                <w:rFonts w:ascii="Calibri" w:hAnsi="Calibri" w:cs="Times New Roman"/>
                <w:color w:val="000000"/>
                <w:sz w:val="20"/>
                <w:szCs w:val="20"/>
              </w:rPr>
              <w:t>, resp. deklaruje zabezpečenie</w:t>
            </w:r>
            <w:r w:rsidRPr="003C2C31">
              <w:rPr>
                <w:rFonts w:ascii="Calibri" w:hAnsi="Calibri" w:cs="Times New Roman"/>
                <w:sz w:val="20"/>
                <w:szCs w:val="20"/>
              </w:rPr>
              <w:t xml:space="preserve"> riadenia projektu</w:t>
            </w:r>
            <w:r w:rsidR="000D33D3" w:rsidRPr="003C2C31">
              <w:rPr>
                <w:rFonts w:ascii="Calibri" w:hAnsi="Calibri" w:cs="Times New Roman"/>
                <w:sz w:val="20"/>
                <w:szCs w:val="20"/>
              </w:rPr>
              <w:t xml:space="preserve"> nasledovne</w:t>
            </w:r>
            <w:r w:rsidRPr="003C2C31">
              <w:rPr>
                <w:rFonts w:ascii="Calibri" w:hAnsi="Calibri" w:cs="Times New Roman"/>
                <w:sz w:val="20"/>
                <w:szCs w:val="20"/>
              </w:rPr>
              <w:t>:</w:t>
            </w:r>
          </w:p>
          <w:p w14:paraId="2F1C4640" w14:textId="77777777" w:rsidR="00E462BF" w:rsidRPr="003C2C31" w:rsidRDefault="00E462BF" w:rsidP="000D33D3">
            <w:pPr>
              <w:jc w:val="both"/>
              <w:rPr>
                <w:rFonts w:ascii="Calibri" w:hAnsi="Calibri" w:cs="Times New Roman"/>
                <w:sz w:val="20"/>
                <w:szCs w:val="20"/>
              </w:rPr>
            </w:pPr>
          </w:p>
          <w:p w14:paraId="6ABFE0E3" w14:textId="77777777" w:rsidR="000D33D3" w:rsidRPr="003C2C31" w:rsidRDefault="000D33D3" w:rsidP="000D33D3">
            <w:pPr>
              <w:jc w:val="both"/>
              <w:rPr>
                <w:rFonts w:ascii="Calibri" w:hAnsi="Calibri" w:cs="Times New Roman"/>
                <w:color w:val="000000"/>
                <w:sz w:val="20"/>
                <w:szCs w:val="20"/>
              </w:rPr>
            </w:pPr>
            <w:r w:rsidRPr="003C2C31">
              <w:rPr>
                <w:rFonts w:ascii="Calibri" w:hAnsi="Calibri" w:cs="Times New Roman"/>
                <w:sz w:val="20"/>
                <w:szCs w:val="20"/>
              </w:rPr>
              <w:t>................................................................................................</w:t>
            </w:r>
          </w:p>
          <w:p w14:paraId="5E2343EC" w14:textId="77777777" w:rsidR="000D33D3" w:rsidRPr="003C2C31" w:rsidRDefault="003A567F"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26075C3A" w14:textId="77777777" w:rsidTr="003C2C31">
        <w:trPr>
          <w:trHeight w:val="1200"/>
          <w:jc w:val="center"/>
        </w:trPr>
        <w:tc>
          <w:tcPr>
            <w:tcW w:w="573" w:type="dxa"/>
            <w:vMerge w:val="restart"/>
            <w:shd w:val="clear" w:color="auto" w:fill="auto"/>
          </w:tcPr>
          <w:p w14:paraId="155313EB" w14:textId="77777777" w:rsidR="00385DC4" w:rsidRPr="003C2C31" w:rsidRDefault="000D33D3" w:rsidP="00627B34">
            <w:pPr>
              <w:jc w:val="center"/>
              <w:rPr>
                <w:rFonts w:ascii="Calibri" w:hAnsi="Calibri"/>
                <w:b/>
              </w:rPr>
            </w:pPr>
            <w:r w:rsidRPr="003C2C31">
              <w:rPr>
                <w:rFonts w:ascii="Calibri" w:hAnsi="Calibri"/>
                <w:b/>
              </w:rPr>
              <w:t>3</w:t>
            </w:r>
            <w:r w:rsidR="00627B34" w:rsidRPr="003C2C31">
              <w:rPr>
                <w:rFonts w:ascii="Calibri" w:hAnsi="Calibri"/>
                <w:b/>
              </w:rPr>
              <w:t>.</w:t>
            </w:r>
            <w:r w:rsidRPr="003C2C31">
              <w:rPr>
                <w:rFonts w:ascii="Calibri" w:hAnsi="Calibri"/>
                <w:b/>
              </w:rPr>
              <w:t>2</w:t>
            </w:r>
          </w:p>
        </w:tc>
        <w:tc>
          <w:tcPr>
            <w:tcW w:w="1581" w:type="dxa"/>
            <w:vMerge w:val="restart"/>
            <w:shd w:val="clear" w:color="auto" w:fill="auto"/>
          </w:tcPr>
          <w:p w14:paraId="2F2FE255" w14:textId="77777777" w:rsidR="00385DC4" w:rsidRPr="003C2C31" w:rsidRDefault="002656AB" w:rsidP="006E6488">
            <w:pPr>
              <w:rPr>
                <w:rFonts w:ascii="Calibri" w:eastAsia="Arial" w:hAnsi="Calibri" w:cs="Times New Roman"/>
                <w:i/>
                <w:color w:val="000000"/>
                <w:sz w:val="20"/>
                <w:szCs w:val="20"/>
              </w:rPr>
            </w:pPr>
            <w:r w:rsidRPr="003C2C31">
              <w:rPr>
                <w:rFonts w:ascii="Calibri" w:hAnsi="Calibri" w:cs="Times New Roman"/>
                <w:color w:val="000000"/>
                <w:sz w:val="20"/>
                <w:szCs w:val="20"/>
              </w:rPr>
              <w:t xml:space="preserve">Kapacita žiadateľa na </w:t>
            </w:r>
            <w:r w:rsidR="00777C5F">
              <w:rPr>
                <w:rFonts w:ascii="Calibri" w:hAnsi="Calibri" w:cs="Times New Roman"/>
                <w:color w:val="000000"/>
                <w:sz w:val="20"/>
                <w:szCs w:val="20"/>
              </w:rPr>
              <w:t xml:space="preserve">odbornú </w:t>
            </w:r>
            <w:r w:rsidRPr="003C2C31">
              <w:rPr>
                <w:rFonts w:ascii="Calibri" w:hAnsi="Calibri" w:cs="Times New Roman"/>
                <w:color w:val="000000"/>
                <w:sz w:val="20"/>
                <w:szCs w:val="20"/>
              </w:rPr>
              <w:t>realizáciu projektu</w:t>
            </w:r>
          </w:p>
        </w:tc>
        <w:tc>
          <w:tcPr>
            <w:tcW w:w="1509" w:type="dxa"/>
            <w:vMerge w:val="restart"/>
            <w:shd w:val="clear" w:color="auto" w:fill="auto"/>
          </w:tcPr>
          <w:p w14:paraId="5B0AA70D" w14:textId="77777777" w:rsidR="002656AB" w:rsidRPr="003C2C31" w:rsidRDefault="002656AB" w:rsidP="006E6488">
            <w:pPr>
              <w:rPr>
                <w:rFonts w:ascii="Calibri" w:hAnsi="Calibri" w:cs="Times New Roman"/>
                <w:color w:val="000000"/>
                <w:sz w:val="20"/>
                <w:szCs w:val="20"/>
              </w:rPr>
            </w:pPr>
            <w:r w:rsidRPr="003C2C31">
              <w:rPr>
                <w:rFonts w:ascii="Calibri" w:hAnsi="Calibri" w:cs="Times New Roman"/>
                <w:sz w:val="20"/>
                <w:szCs w:val="20"/>
              </w:rPr>
              <w:t>Administratívna a prevádzková kapacita žiadateľa</w:t>
            </w:r>
          </w:p>
          <w:p w14:paraId="42B78533" w14:textId="77777777" w:rsidR="002656AB" w:rsidRPr="003C2C31" w:rsidRDefault="002656AB" w:rsidP="006E6488">
            <w:pPr>
              <w:rPr>
                <w:rFonts w:ascii="Calibri" w:hAnsi="Calibri" w:cs="Times New Roman"/>
                <w:color w:val="000000"/>
                <w:sz w:val="20"/>
                <w:szCs w:val="20"/>
              </w:rPr>
            </w:pPr>
          </w:p>
          <w:p w14:paraId="157DC973" w14:textId="77777777" w:rsidR="00385DC4" w:rsidRPr="003C2C31" w:rsidRDefault="00385DC4" w:rsidP="006E6488">
            <w:pPr>
              <w:rPr>
                <w:rFonts w:ascii="Calibri" w:hAnsi="Calibri" w:cs="Times New Roman"/>
                <w:b/>
                <w:sz w:val="20"/>
                <w:szCs w:val="20"/>
              </w:rPr>
            </w:pPr>
          </w:p>
        </w:tc>
        <w:tc>
          <w:tcPr>
            <w:tcW w:w="1336" w:type="dxa"/>
            <w:shd w:val="clear" w:color="auto" w:fill="auto"/>
            <w:vAlign w:val="center"/>
          </w:tcPr>
          <w:p w14:paraId="15A6050A" w14:textId="77777777" w:rsidR="00385DC4" w:rsidRPr="003C2C31" w:rsidRDefault="00D9673B" w:rsidP="0027312A">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1D1C1652" w14:textId="77777777" w:rsidR="00D9673B" w:rsidRPr="003C2C31" w:rsidRDefault="00BC313D" w:rsidP="001E06C9">
            <w:pPr>
              <w:jc w:val="both"/>
              <w:rPr>
                <w:rFonts w:ascii="Calibri" w:hAnsi="Calibri" w:cs="Times New Roman"/>
                <w:color w:val="000000"/>
                <w:sz w:val="20"/>
                <w:szCs w:val="20"/>
              </w:rPr>
            </w:pPr>
            <w:r w:rsidRPr="003C2C31">
              <w:rPr>
                <w:rFonts w:ascii="Calibri" w:hAnsi="Calibri" w:cs="Times New Roman"/>
                <w:sz w:val="20"/>
                <w:szCs w:val="20"/>
              </w:rPr>
              <w:t>Administratívna a prevádzková kapacita žiadateľa</w:t>
            </w:r>
            <w:r w:rsidRPr="003C2C31">
              <w:rPr>
                <w:rFonts w:ascii="Calibri" w:hAnsi="Calibri" w:cs="Times New Roman"/>
                <w:color w:val="000000"/>
                <w:sz w:val="20"/>
                <w:szCs w:val="20"/>
              </w:rPr>
              <w:t xml:space="preserve"> nie je dostatočná na základe nasledovných skutočností:</w:t>
            </w:r>
          </w:p>
          <w:p w14:paraId="5990F86B" w14:textId="77777777" w:rsidR="00BC313D" w:rsidRPr="003C2C31" w:rsidRDefault="00BC313D" w:rsidP="001E06C9">
            <w:pPr>
              <w:jc w:val="both"/>
              <w:rPr>
                <w:rFonts w:ascii="Calibri" w:hAnsi="Calibri" w:cs="Times New Roman"/>
                <w:color w:val="000000"/>
                <w:sz w:val="20"/>
                <w:szCs w:val="20"/>
              </w:rPr>
            </w:pPr>
          </w:p>
          <w:p w14:paraId="2996F64B" w14:textId="77777777" w:rsidR="00BC313D" w:rsidRPr="003C2C31" w:rsidRDefault="00BC313D" w:rsidP="00BC313D">
            <w:pPr>
              <w:jc w:val="both"/>
              <w:rPr>
                <w:rFonts w:ascii="Calibri" w:hAnsi="Calibri" w:cs="Times New Roman"/>
                <w:color w:val="000000"/>
                <w:sz w:val="20"/>
                <w:szCs w:val="20"/>
              </w:rPr>
            </w:pPr>
            <w:r w:rsidRPr="003C2C31">
              <w:rPr>
                <w:rFonts w:ascii="Calibri" w:hAnsi="Calibri" w:cs="Times New Roman"/>
                <w:sz w:val="20"/>
                <w:szCs w:val="20"/>
              </w:rPr>
              <w:t>................................................................................................</w:t>
            </w:r>
          </w:p>
          <w:p w14:paraId="1F73516C" w14:textId="77777777" w:rsidR="00BC313D" w:rsidRPr="003C2C31" w:rsidRDefault="003A567F" w:rsidP="008A33F6">
            <w:pPr>
              <w:spacing w:before="120"/>
              <w:jc w:val="both"/>
              <w:rPr>
                <w:rFonts w:ascii="Calibri" w:hAnsi="Calibri" w:cs="Times New Roman"/>
                <w:b/>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325CAF7F" w14:textId="77777777" w:rsidTr="003C2C31">
        <w:trPr>
          <w:trHeight w:val="1774"/>
          <w:jc w:val="center"/>
        </w:trPr>
        <w:tc>
          <w:tcPr>
            <w:tcW w:w="573" w:type="dxa"/>
            <w:vMerge/>
            <w:shd w:val="clear" w:color="auto" w:fill="auto"/>
          </w:tcPr>
          <w:p w14:paraId="0369D532" w14:textId="77777777" w:rsidR="00385DC4" w:rsidRPr="003C2C31" w:rsidRDefault="00385DC4" w:rsidP="00627B34">
            <w:pPr>
              <w:jc w:val="center"/>
              <w:rPr>
                <w:rFonts w:ascii="Calibri" w:hAnsi="Calibri"/>
                <w:b/>
              </w:rPr>
            </w:pPr>
          </w:p>
        </w:tc>
        <w:tc>
          <w:tcPr>
            <w:tcW w:w="1581" w:type="dxa"/>
            <w:vMerge/>
            <w:shd w:val="clear" w:color="auto" w:fill="auto"/>
          </w:tcPr>
          <w:p w14:paraId="0E249484" w14:textId="77777777" w:rsidR="00385DC4" w:rsidRPr="003C2C31" w:rsidRDefault="00385DC4" w:rsidP="006E6488">
            <w:pPr>
              <w:rPr>
                <w:rFonts w:ascii="Calibri" w:eastAsia="Arial" w:hAnsi="Calibri" w:cs="Times New Roman"/>
                <w:i/>
                <w:color w:val="000000"/>
                <w:sz w:val="20"/>
                <w:szCs w:val="20"/>
              </w:rPr>
            </w:pPr>
          </w:p>
        </w:tc>
        <w:tc>
          <w:tcPr>
            <w:tcW w:w="1509" w:type="dxa"/>
            <w:vMerge/>
            <w:shd w:val="clear" w:color="auto" w:fill="auto"/>
          </w:tcPr>
          <w:p w14:paraId="2C624C05" w14:textId="77777777" w:rsidR="00385DC4" w:rsidRPr="003C2C31" w:rsidRDefault="00385DC4" w:rsidP="006E6488">
            <w:pPr>
              <w:rPr>
                <w:rFonts w:ascii="Calibri" w:hAnsi="Calibri" w:cs="Times New Roman"/>
                <w:color w:val="000000"/>
                <w:sz w:val="20"/>
                <w:szCs w:val="20"/>
              </w:rPr>
            </w:pPr>
          </w:p>
        </w:tc>
        <w:tc>
          <w:tcPr>
            <w:tcW w:w="1336" w:type="dxa"/>
            <w:shd w:val="clear" w:color="auto" w:fill="auto"/>
            <w:vAlign w:val="center"/>
          </w:tcPr>
          <w:p w14:paraId="520B1AE8" w14:textId="77777777" w:rsidR="00385DC4" w:rsidRPr="003C2C31" w:rsidRDefault="00D9673B" w:rsidP="0027312A">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0F140DE0" w14:textId="77777777" w:rsidR="00385DC4" w:rsidRDefault="00385DC4" w:rsidP="00BC313D">
            <w:pPr>
              <w:jc w:val="both"/>
              <w:rPr>
                <w:rFonts w:ascii="Calibri" w:hAnsi="Calibri" w:cs="Times New Roman"/>
                <w:color w:val="000000"/>
                <w:sz w:val="20"/>
                <w:szCs w:val="20"/>
              </w:rPr>
            </w:pPr>
            <w:r w:rsidRPr="003C2C31">
              <w:rPr>
                <w:rFonts w:ascii="Calibri" w:hAnsi="Calibri" w:cs="Times New Roman"/>
                <w:color w:val="000000"/>
                <w:sz w:val="20"/>
                <w:szCs w:val="20"/>
              </w:rPr>
              <w:t xml:space="preserve">Žiadateľ </w:t>
            </w:r>
            <w:r w:rsidRPr="003C2C31">
              <w:rPr>
                <w:rFonts w:ascii="Calibri" w:hAnsi="Calibri" w:cs="Times New Roman"/>
                <w:bCs/>
                <w:color w:val="000000"/>
                <w:sz w:val="20"/>
                <w:szCs w:val="20"/>
              </w:rPr>
              <w:t>disponuje</w:t>
            </w:r>
            <w:r w:rsidRPr="003C2C31">
              <w:rPr>
                <w:rFonts w:ascii="Calibri" w:hAnsi="Calibri" w:cs="Times New Roman"/>
                <w:b/>
                <w:bCs/>
                <w:color w:val="000000"/>
                <w:sz w:val="20"/>
                <w:szCs w:val="20"/>
              </w:rPr>
              <w:t xml:space="preserve"> </w:t>
            </w:r>
            <w:r w:rsidRPr="003C2C31">
              <w:rPr>
                <w:rFonts w:ascii="Calibri" w:hAnsi="Calibri" w:cs="Times New Roman"/>
                <w:color w:val="000000"/>
                <w:sz w:val="20"/>
                <w:szCs w:val="20"/>
              </w:rPr>
              <w:t>adekvátnym materiálno-technickým zázemím a dostatočnými internými administratívnymi kapacitami s náležitou odbornou spôsobilosťou a know-how pre realizáciu hlavných aktivít projektu v danej oblasti, alebo má uvedené zázemie a/alebo kapacity zabezpečené prostredníctvom externého dodávateľa resp. ho plánuje obstarať.</w:t>
            </w:r>
          </w:p>
          <w:p w14:paraId="0F650AD1" w14:textId="77777777" w:rsidR="003A567F" w:rsidRPr="003C2C31" w:rsidRDefault="003A567F" w:rsidP="008A33F6">
            <w:pPr>
              <w:spacing w:before="120"/>
              <w:jc w:val="both"/>
              <w:rPr>
                <w:rFonts w:ascii="Calibri" w:hAnsi="Calibri" w:cs="Times New Roman"/>
                <w:color w:val="000000"/>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0BD3E437" w14:textId="77777777" w:rsidTr="003C2C31">
        <w:trPr>
          <w:trHeight w:val="1395"/>
          <w:jc w:val="center"/>
        </w:trPr>
        <w:tc>
          <w:tcPr>
            <w:tcW w:w="573" w:type="dxa"/>
            <w:vMerge w:val="restart"/>
            <w:shd w:val="clear" w:color="auto" w:fill="auto"/>
          </w:tcPr>
          <w:p w14:paraId="28C55E20" w14:textId="77777777" w:rsidR="00385DC4" w:rsidRPr="003C2C31" w:rsidRDefault="000D33D3" w:rsidP="00627B34">
            <w:pPr>
              <w:jc w:val="center"/>
              <w:rPr>
                <w:rFonts w:ascii="Calibri" w:hAnsi="Calibri"/>
                <w:b/>
              </w:rPr>
            </w:pPr>
            <w:r w:rsidRPr="003C2C31">
              <w:rPr>
                <w:rFonts w:ascii="Calibri" w:hAnsi="Calibri"/>
                <w:b/>
              </w:rPr>
              <w:t>3</w:t>
            </w:r>
            <w:r w:rsidR="00627B34" w:rsidRPr="003C2C31">
              <w:rPr>
                <w:rFonts w:ascii="Calibri" w:hAnsi="Calibri"/>
                <w:b/>
              </w:rPr>
              <w:t>.</w:t>
            </w:r>
            <w:r w:rsidRPr="003C2C31">
              <w:rPr>
                <w:rFonts w:ascii="Calibri" w:hAnsi="Calibri"/>
                <w:b/>
              </w:rPr>
              <w:t>3</w:t>
            </w:r>
          </w:p>
        </w:tc>
        <w:tc>
          <w:tcPr>
            <w:tcW w:w="1581" w:type="dxa"/>
            <w:vMerge w:val="restart"/>
            <w:shd w:val="clear" w:color="auto" w:fill="auto"/>
          </w:tcPr>
          <w:p w14:paraId="36B8B3F0" w14:textId="77777777" w:rsidR="002656AB" w:rsidRPr="003C2C31" w:rsidRDefault="002656AB" w:rsidP="006E6488">
            <w:pPr>
              <w:rPr>
                <w:rFonts w:ascii="Calibri" w:hAnsi="Calibri" w:cs="Times New Roman"/>
                <w:color w:val="000000"/>
                <w:sz w:val="20"/>
                <w:szCs w:val="20"/>
              </w:rPr>
            </w:pPr>
            <w:r w:rsidRPr="003C2C31">
              <w:rPr>
                <w:rFonts w:ascii="Calibri" w:hAnsi="Calibri" w:cs="Times New Roman"/>
                <w:color w:val="000000"/>
                <w:sz w:val="20"/>
                <w:szCs w:val="20"/>
              </w:rPr>
              <w:t>Prevádzková kapacita žiadateľa</w:t>
            </w:r>
          </w:p>
          <w:p w14:paraId="66DBCE82" w14:textId="77777777" w:rsidR="002656AB" w:rsidRPr="003C2C31" w:rsidRDefault="002656AB" w:rsidP="006E6488">
            <w:pPr>
              <w:rPr>
                <w:rFonts w:ascii="Calibri" w:hAnsi="Calibri" w:cs="Times New Roman"/>
                <w:i/>
                <w:color w:val="000000"/>
                <w:sz w:val="20"/>
                <w:szCs w:val="20"/>
              </w:rPr>
            </w:pPr>
          </w:p>
          <w:p w14:paraId="198E46A4" w14:textId="77777777" w:rsidR="00E926C2" w:rsidRPr="00496613" w:rsidRDefault="00E926C2" w:rsidP="00E926C2">
            <w:pPr>
              <w:rPr>
                <w:rFonts w:ascii="Calibri" w:hAnsi="Calibri" w:cs="Times New Roman"/>
                <w:color w:val="1F497D" w:themeColor="text2"/>
                <w:sz w:val="20"/>
                <w:szCs w:val="20"/>
              </w:rPr>
            </w:pPr>
            <w:r w:rsidRPr="00496613">
              <w:rPr>
                <w:rFonts w:ascii="Calibri" w:hAnsi="Calibri" w:cs="Times New Roman"/>
                <w:i/>
                <w:color w:val="1F497D" w:themeColor="text2"/>
                <w:sz w:val="20"/>
                <w:szCs w:val="20"/>
              </w:rPr>
              <w:t>Pozn.: v prípade projektov, na ktoré sa nevzťahujú podmienky na zabezpečenie ich udržateľnosti (napr. neinvestičné projekty zamerané na realizáciu informačných aktivít) sa</w:t>
            </w:r>
            <w:r w:rsidRPr="00496613">
              <w:rPr>
                <w:rFonts w:ascii="Calibri" w:hAnsi="Calibri" w:cs="Times New Roman"/>
                <w:i/>
                <w:iCs/>
                <w:color w:val="1F497D" w:themeColor="text2"/>
                <w:sz w:val="20"/>
                <w:szCs w:val="20"/>
              </w:rPr>
              <w:t xml:space="preserve"> toto kritérium nevyhodnocuje.</w:t>
            </w:r>
          </w:p>
          <w:p w14:paraId="0238CD43" w14:textId="77777777" w:rsidR="00E926C2" w:rsidRPr="003C2C31" w:rsidRDefault="00E926C2" w:rsidP="006E6488">
            <w:pPr>
              <w:rPr>
                <w:rFonts w:ascii="Calibri" w:hAnsi="Calibri" w:cs="Times New Roman"/>
                <w:i/>
                <w:color w:val="000000"/>
                <w:sz w:val="20"/>
                <w:szCs w:val="20"/>
              </w:rPr>
            </w:pPr>
          </w:p>
          <w:p w14:paraId="582721FC" w14:textId="77777777" w:rsidR="00385DC4" w:rsidRPr="003C2C31" w:rsidRDefault="00385DC4" w:rsidP="006E6488">
            <w:pPr>
              <w:rPr>
                <w:rFonts w:ascii="Calibri" w:hAnsi="Calibri" w:cs="Times New Roman"/>
                <w:b/>
                <w:sz w:val="20"/>
                <w:szCs w:val="20"/>
              </w:rPr>
            </w:pPr>
          </w:p>
        </w:tc>
        <w:tc>
          <w:tcPr>
            <w:tcW w:w="1509" w:type="dxa"/>
            <w:vMerge w:val="restart"/>
            <w:shd w:val="clear" w:color="auto" w:fill="auto"/>
          </w:tcPr>
          <w:p w14:paraId="704FA58D" w14:textId="77777777" w:rsidR="002656AB" w:rsidRPr="003C2C31" w:rsidRDefault="002656AB" w:rsidP="006E6488">
            <w:pPr>
              <w:rPr>
                <w:rFonts w:ascii="Calibri" w:hAnsi="Calibri" w:cs="Times New Roman"/>
                <w:color w:val="000000"/>
                <w:sz w:val="20"/>
                <w:szCs w:val="20"/>
              </w:rPr>
            </w:pPr>
            <w:r w:rsidRPr="003C2C31">
              <w:rPr>
                <w:rFonts w:ascii="Calibri" w:hAnsi="Calibri" w:cs="Times New Roman"/>
                <w:sz w:val="20"/>
                <w:szCs w:val="20"/>
              </w:rPr>
              <w:t>Administratívna a prevádzková kapacita žiadateľa</w:t>
            </w:r>
          </w:p>
          <w:p w14:paraId="3A8EFD5F" w14:textId="77777777" w:rsidR="002656AB" w:rsidRPr="003C2C31" w:rsidRDefault="002656AB" w:rsidP="006E6488">
            <w:pPr>
              <w:rPr>
                <w:rFonts w:ascii="Calibri" w:hAnsi="Calibri" w:cs="Times New Roman"/>
                <w:color w:val="000000"/>
                <w:sz w:val="20"/>
                <w:szCs w:val="20"/>
              </w:rPr>
            </w:pPr>
          </w:p>
          <w:p w14:paraId="1A9AF5C3" w14:textId="77777777" w:rsidR="00385DC4" w:rsidRPr="003C2C31" w:rsidRDefault="00385DC4" w:rsidP="006E6488">
            <w:pPr>
              <w:rPr>
                <w:rFonts w:ascii="Calibri" w:hAnsi="Calibri" w:cs="Times New Roman"/>
                <w:b/>
                <w:sz w:val="20"/>
                <w:szCs w:val="20"/>
              </w:rPr>
            </w:pPr>
          </w:p>
        </w:tc>
        <w:tc>
          <w:tcPr>
            <w:tcW w:w="1336" w:type="dxa"/>
            <w:shd w:val="clear" w:color="auto" w:fill="auto"/>
            <w:vAlign w:val="center"/>
          </w:tcPr>
          <w:p w14:paraId="45D301EC" w14:textId="77777777" w:rsidR="00385DC4" w:rsidRPr="003C2C31" w:rsidRDefault="00D82ECF" w:rsidP="0027312A">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4AFD8A88" w14:textId="77777777" w:rsidR="00E926C2" w:rsidRPr="003C2C31" w:rsidRDefault="00E926C2" w:rsidP="00E926C2">
            <w:pPr>
              <w:jc w:val="both"/>
              <w:rPr>
                <w:rFonts w:ascii="Calibri" w:hAnsi="Calibri" w:cs="Times New Roman"/>
                <w:color w:val="000000"/>
                <w:sz w:val="20"/>
                <w:szCs w:val="20"/>
              </w:rPr>
            </w:pPr>
            <w:r w:rsidRPr="003C2C31">
              <w:rPr>
                <w:rFonts w:ascii="Calibri" w:hAnsi="Calibri" w:cs="Times New Roman"/>
                <w:sz w:val="20"/>
                <w:szCs w:val="20"/>
              </w:rPr>
              <w:t xml:space="preserve">Prevádzková kapacita žiadateľa </w:t>
            </w:r>
            <w:r w:rsidRPr="003C2C31">
              <w:rPr>
                <w:rFonts w:ascii="Calibri" w:hAnsi="Calibri" w:cs="Times New Roman"/>
                <w:color w:val="000000"/>
                <w:sz w:val="20"/>
                <w:szCs w:val="20"/>
              </w:rPr>
              <w:t>nie je dostatočná  z nasledovných dôvodov:</w:t>
            </w:r>
          </w:p>
          <w:p w14:paraId="7BB86E67" w14:textId="77777777" w:rsidR="00E926C2" w:rsidRPr="003C2C31" w:rsidRDefault="00E926C2" w:rsidP="001E06C9">
            <w:pPr>
              <w:jc w:val="both"/>
              <w:rPr>
                <w:rFonts w:ascii="Calibri" w:hAnsi="Calibri" w:cs="Times New Roman"/>
                <w:color w:val="000000"/>
                <w:sz w:val="20"/>
                <w:szCs w:val="20"/>
              </w:rPr>
            </w:pPr>
          </w:p>
          <w:p w14:paraId="6D704DF1" w14:textId="77777777" w:rsidR="00E926C2" w:rsidRPr="003C2C31" w:rsidRDefault="00E926C2" w:rsidP="00E926C2">
            <w:pPr>
              <w:jc w:val="both"/>
              <w:rPr>
                <w:rFonts w:ascii="Calibri" w:hAnsi="Calibri" w:cs="Times New Roman"/>
                <w:color w:val="000000"/>
                <w:sz w:val="20"/>
                <w:szCs w:val="20"/>
              </w:rPr>
            </w:pPr>
            <w:r w:rsidRPr="003C2C31">
              <w:rPr>
                <w:rFonts w:ascii="Calibri" w:hAnsi="Calibri" w:cs="Times New Roman"/>
                <w:sz w:val="20"/>
                <w:szCs w:val="20"/>
              </w:rPr>
              <w:t>................................................................................................</w:t>
            </w:r>
          </w:p>
          <w:p w14:paraId="086AFF61" w14:textId="77777777" w:rsidR="00385DC4" w:rsidRPr="003C2C31" w:rsidRDefault="00A91C39"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14:paraId="5A2BC6BA" w14:textId="77777777" w:rsidTr="003C2C31">
        <w:trPr>
          <w:trHeight w:val="2310"/>
          <w:jc w:val="center"/>
        </w:trPr>
        <w:tc>
          <w:tcPr>
            <w:tcW w:w="573" w:type="dxa"/>
            <w:vMerge/>
            <w:shd w:val="clear" w:color="auto" w:fill="auto"/>
          </w:tcPr>
          <w:p w14:paraId="5AE6B964" w14:textId="77777777" w:rsidR="00385DC4" w:rsidRPr="003C2C31" w:rsidRDefault="00385DC4" w:rsidP="00627B34">
            <w:pPr>
              <w:jc w:val="center"/>
              <w:rPr>
                <w:rFonts w:ascii="Calibri" w:hAnsi="Calibri"/>
                <w:b/>
              </w:rPr>
            </w:pPr>
          </w:p>
        </w:tc>
        <w:tc>
          <w:tcPr>
            <w:tcW w:w="1581" w:type="dxa"/>
            <w:vMerge/>
            <w:shd w:val="clear" w:color="auto" w:fill="auto"/>
          </w:tcPr>
          <w:p w14:paraId="60631FFF" w14:textId="77777777" w:rsidR="00385DC4" w:rsidRPr="003C2C31" w:rsidRDefault="00385DC4" w:rsidP="006E6488">
            <w:pPr>
              <w:rPr>
                <w:rFonts w:ascii="Calibri" w:hAnsi="Calibri" w:cs="Times New Roman"/>
                <w:color w:val="000000"/>
                <w:sz w:val="20"/>
                <w:szCs w:val="20"/>
              </w:rPr>
            </w:pPr>
          </w:p>
        </w:tc>
        <w:tc>
          <w:tcPr>
            <w:tcW w:w="1509" w:type="dxa"/>
            <w:vMerge/>
            <w:shd w:val="clear" w:color="auto" w:fill="auto"/>
          </w:tcPr>
          <w:p w14:paraId="55CF5E57" w14:textId="77777777" w:rsidR="00385DC4" w:rsidRPr="003C2C31" w:rsidRDefault="00385DC4" w:rsidP="006E6488">
            <w:pPr>
              <w:rPr>
                <w:rFonts w:ascii="Calibri" w:hAnsi="Calibri" w:cs="Times New Roman"/>
                <w:color w:val="000000"/>
                <w:sz w:val="20"/>
                <w:szCs w:val="20"/>
              </w:rPr>
            </w:pPr>
          </w:p>
        </w:tc>
        <w:tc>
          <w:tcPr>
            <w:tcW w:w="1336" w:type="dxa"/>
            <w:shd w:val="clear" w:color="auto" w:fill="auto"/>
            <w:vAlign w:val="center"/>
          </w:tcPr>
          <w:p w14:paraId="0F630E3E" w14:textId="77777777" w:rsidR="00385DC4" w:rsidRPr="003C2C31" w:rsidRDefault="00D82ECF" w:rsidP="0027312A">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662623CF" w14:textId="77777777" w:rsidR="00385DC4" w:rsidRPr="003C2C31" w:rsidRDefault="00385DC4" w:rsidP="001E06C9">
            <w:pPr>
              <w:jc w:val="both"/>
              <w:rPr>
                <w:rFonts w:ascii="Calibri" w:hAnsi="Calibri" w:cs="Times New Roman"/>
                <w:sz w:val="20"/>
                <w:szCs w:val="20"/>
              </w:rPr>
            </w:pPr>
            <w:r w:rsidRPr="003C2C31">
              <w:rPr>
                <w:rFonts w:ascii="Calibri" w:hAnsi="Calibri" w:cs="Times New Roman"/>
                <w:sz w:val="20"/>
                <w:szCs w:val="20"/>
              </w:rPr>
              <w:t>Žiadateľ disponuje adekvátnym materiálno-technickým zázemím a dostatočnými internými administratívnymi kapacitami s náležitou odbornou spôsobilosťou a know-how na zabezpečenie prevádzky projektu v danej oblasti, alebo má uvedené zázemie a/alebo kapacity zabezpečené prostredníctvom externého prevádzkova</w:t>
            </w:r>
            <w:r w:rsidR="00E926C2" w:rsidRPr="003C2C31">
              <w:rPr>
                <w:rFonts w:ascii="Calibri" w:hAnsi="Calibri" w:cs="Times New Roman"/>
                <w:sz w:val="20"/>
                <w:szCs w:val="20"/>
              </w:rPr>
              <w:t>teľa resp. ho plánuje obstarať.</w:t>
            </w:r>
          </w:p>
          <w:p w14:paraId="60389A62" w14:textId="77777777" w:rsidR="00E926C2" w:rsidRPr="003C2C31" w:rsidRDefault="00E926C2" w:rsidP="001E06C9">
            <w:pPr>
              <w:jc w:val="both"/>
              <w:rPr>
                <w:rFonts w:ascii="Calibri" w:hAnsi="Calibri" w:cs="Times New Roman"/>
                <w:sz w:val="20"/>
                <w:szCs w:val="20"/>
              </w:rPr>
            </w:pPr>
          </w:p>
          <w:p w14:paraId="768787CD" w14:textId="77777777" w:rsidR="00E926C2" w:rsidRPr="003C2C31" w:rsidRDefault="00E926C2" w:rsidP="00E926C2">
            <w:pPr>
              <w:jc w:val="both"/>
              <w:rPr>
                <w:rFonts w:ascii="Calibri" w:hAnsi="Calibri" w:cs="Times New Roman"/>
                <w:sz w:val="20"/>
                <w:szCs w:val="20"/>
              </w:rPr>
            </w:pPr>
            <w:r w:rsidRPr="003C2C31">
              <w:rPr>
                <w:rFonts w:ascii="Calibri" w:hAnsi="Calibri" w:cs="Times New Roman"/>
                <w:sz w:val="20"/>
                <w:szCs w:val="20"/>
              </w:rPr>
              <w:t>Žiadateľ má zabezpečenú</w:t>
            </w:r>
            <w:r w:rsidRPr="003C2C31">
              <w:rPr>
                <w:rFonts w:ascii="Calibri" w:hAnsi="Calibri" w:cs="Times New Roman"/>
                <w:color w:val="000000"/>
                <w:sz w:val="20"/>
                <w:szCs w:val="20"/>
              </w:rPr>
              <w:t>, resp. deklaruje zabezpečenie</w:t>
            </w:r>
            <w:r w:rsidRPr="003C2C31">
              <w:rPr>
                <w:rFonts w:ascii="Calibri" w:hAnsi="Calibri" w:cs="Times New Roman"/>
                <w:sz w:val="20"/>
                <w:szCs w:val="20"/>
              </w:rPr>
              <w:t xml:space="preserve"> prevádzkovej kapacity žiadateľa nasledovne:</w:t>
            </w:r>
          </w:p>
          <w:p w14:paraId="4871BA62" w14:textId="77777777" w:rsidR="00E926C2" w:rsidRPr="003C2C31" w:rsidRDefault="00E926C2" w:rsidP="00E926C2">
            <w:pPr>
              <w:jc w:val="both"/>
              <w:rPr>
                <w:rFonts w:ascii="Calibri" w:hAnsi="Calibri" w:cs="Times New Roman"/>
                <w:sz w:val="20"/>
                <w:szCs w:val="20"/>
              </w:rPr>
            </w:pPr>
          </w:p>
          <w:p w14:paraId="4E0825A1" w14:textId="77777777" w:rsidR="00E926C2" w:rsidRPr="003C2C31" w:rsidRDefault="00E926C2" w:rsidP="00E926C2">
            <w:pPr>
              <w:jc w:val="both"/>
              <w:rPr>
                <w:rFonts w:ascii="Calibri" w:hAnsi="Calibri" w:cs="Times New Roman"/>
                <w:color w:val="000000"/>
                <w:sz w:val="20"/>
                <w:szCs w:val="20"/>
              </w:rPr>
            </w:pPr>
            <w:r w:rsidRPr="003C2C31">
              <w:rPr>
                <w:rFonts w:ascii="Calibri" w:hAnsi="Calibri" w:cs="Times New Roman"/>
                <w:sz w:val="20"/>
                <w:szCs w:val="20"/>
              </w:rPr>
              <w:t>................................................................................................</w:t>
            </w:r>
          </w:p>
          <w:p w14:paraId="29987E23" w14:textId="77777777" w:rsidR="00804FDC" w:rsidRPr="003C2C31" w:rsidRDefault="00A91C39" w:rsidP="008A33F6">
            <w:pPr>
              <w:spacing w:before="120"/>
              <w:jc w:val="both"/>
              <w:rPr>
                <w:rFonts w:ascii="Calibri" w:hAnsi="Calibri" w:cs="Times New Roman"/>
                <w:color w:val="000000"/>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1E06C9" w:rsidRPr="00F60563" w14:paraId="0265720F" w14:textId="77777777" w:rsidTr="003C2C31">
        <w:trPr>
          <w:trHeight w:val="1134"/>
          <w:jc w:val="center"/>
        </w:trPr>
        <w:tc>
          <w:tcPr>
            <w:tcW w:w="573" w:type="dxa"/>
            <w:vMerge w:val="restart"/>
            <w:shd w:val="clear" w:color="auto" w:fill="auto"/>
          </w:tcPr>
          <w:p w14:paraId="5C73A862" w14:textId="77777777" w:rsidR="00D82ECF" w:rsidRPr="003C2C31" w:rsidRDefault="00E926C2" w:rsidP="00E926C2">
            <w:pPr>
              <w:jc w:val="center"/>
              <w:rPr>
                <w:rFonts w:ascii="Calibri" w:hAnsi="Calibri"/>
                <w:b/>
              </w:rPr>
            </w:pPr>
            <w:r w:rsidRPr="003C2C31">
              <w:rPr>
                <w:rFonts w:ascii="Calibri" w:hAnsi="Calibri"/>
                <w:b/>
              </w:rPr>
              <w:t>4</w:t>
            </w:r>
            <w:r w:rsidR="002849EB" w:rsidRPr="003C2C31">
              <w:rPr>
                <w:rFonts w:ascii="Calibri" w:hAnsi="Calibri"/>
                <w:b/>
              </w:rPr>
              <w:t>.</w:t>
            </w:r>
            <w:r w:rsidRPr="003C2C31">
              <w:rPr>
                <w:rFonts w:ascii="Calibri" w:hAnsi="Calibri"/>
                <w:b/>
              </w:rPr>
              <w:t>1</w:t>
            </w:r>
          </w:p>
        </w:tc>
        <w:tc>
          <w:tcPr>
            <w:tcW w:w="1581" w:type="dxa"/>
            <w:vMerge w:val="restart"/>
            <w:shd w:val="clear" w:color="auto" w:fill="auto"/>
          </w:tcPr>
          <w:p w14:paraId="5C0F9722" w14:textId="77777777" w:rsidR="00D82ECF" w:rsidRPr="003C2C31" w:rsidRDefault="003F08B8" w:rsidP="006E6488">
            <w:pPr>
              <w:rPr>
                <w:rFonts w:ascii="Calibri" w:hAnsi="Calibri" w:cs="Times New Roman"/>
                <w:b/>
                <w:sz w:val="20"/>
                <w:szCs w:val="20"/>
              </w:rPr>
            </w:pPr>
            <w:r w:rsidRPr="003C2C31">
              <w:rPr>
                <w:rFonts w:ascii="Calibri" w:hAnsi="Calibri" w:cs="Times New Roman"/>
                <w:color w:val="000000"/>
                <w:sz w:val="20"/>
                <w:szCs w:val="20"/>
              </w:rPr>
              <w:t xml:space="preserve">Účelnosť a vecná oprávnenosť </w:t>
            </w:r>
            <w:r w:rsidRPr="003C2C31">
              <w:rPr>
                <w:rFonts w:ascii="Calibri" w:hAnsi="Calibri" w:cs="Times New Roman"/>
                <w:color w:val="000000"/>
                <w:sz w:val="20"/>
                <w:szCs w:val="20"/>
              </w:rPr>
              <w:lastRenderedPageBreak/>
              <w:t>výdavkov projektu</w:t>
            </w:r>
          </w:p>
        </w:tc>
        <w:tc>
          <w:tcPr>
            <w:tcW w:w="1509" w:type="dxa"/>
            <w:vMerge w:val="restart"/>
            <w:shd w:val="clear" w:color="auto" w:fill="auto"/>
          </w:tcPr>
          <w:p w14:paraId="5D25E3E4" w14:textId="77777777" w:rsidR="00D82ECF" w:rsidRPr="003C2C31" w:rsidRDefault="003F08B8" w:rsidP="006E6488">
            <w:pPr>
              <w:rPr>
                <w:rFonts w:ascii="Calibri" w:hAnsi="Calibri" w:cs="Times New Roman"/>
                <w:b/>
                <w:sz w:val="20"/>
                <w:szCs w:val="20"/>
              </w:rPr>
            </w:pPr>
            <w:r w:rsidRPr="003C2C31">
              <w:rPr>
                <w:rFonts w:ascii="Calibri" w:hAnsi="Calibri" w:cs="Times New Roman"/>
                <w:color w:val="000000"/>
                <w:sz w:val="20"/>
                <w:szCs w:val="20"/>
              </w:rPr>
              <w:lastRenderedPageBreak/>
              <w:t xml:space="preserve">Finančná a ekonomická stránka projektu </w:t>
            </w:r>
            <w:r w:rsidR="00581B22" w:rsidRPr="003C2C31">
              <w:rPr>
                <w:rFonts w:ascii="Calibri" w:hAnsi="Calibri" w:cs="Times New Roman"/>
                <w:b/>
                <w:sz w:val="20"/>
                <w:szCs w:val="20"/>
              </w:rPr>
              <w:t xml:space="preserve"> </w:t>
            </w:r>
          </w:p>
        </w:tc>
        <w:tc>
          <w:tcPr>
            <w:tcW w:w="1336" w:type="dxa"/>
            <w:shd w:val="clear" w:color="auto" w:fill="auto"/>
            <w:vAlign w:val="center"/>
          </w:tcPr>
          <w:p w14:paraId="11A49B4A" w14:textId="77777777" w:rsidR="00D82ECF" w:rsidRPr="003C2C31" w:rsidRDefault="00D82ECF" w:rsidP="0027312A">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72E62A37" w14:textId="77777777" w:rsidR="008C2E9A" w:rsidRPr="003C2C31" w:rsidRDefault="008C2E9A" w:rsidP="001E06C9">
            <w:pPr>
              <w:jc w:val="both"/>
              <w:rPr>
                <w:rFonts w:ascii="Calibri" w:hAnsi="Calibri" w:cs="Times New Roman"/>
                <w:sz w:val="20"/>
                <w:szCs w:val="20"/>
              </w:rPr>
            </w:pPr>
            <w:r w:rsidRPr="003C2C31">
              <w:rPr>
                <w:rFonts w:ascii="Calibri" w:hAnsi="Calibri" w:cs="Times New Roman"/>
                <w:bCs/>
                <w:sz w:val="20"/>
                <w:szCs w:val="20"/>
              </w:rPr>
              <w:t xml:space="preserve">Percento </w:t>
            </w:r>
            <w:r w:rsidR="00581B22" w:rsidRPr="003C2C31">
              <w:rPr>
                <w:rFonts w:ascii="Calibri" w:hAnsi="Calibri" w:cs="Times New Roman"/>
                <w:sz w:val="20"/>
                <w:szCs w:val="20"/>
              </w:rPr>
              <w:t>celkových oprávnených výdavkov projektu je</w:t>
            </w:r>
            <w:r w:rsidRPr="003C2C31">
              <w:rPr>
                <w:rFonts w:ascii="Calibri" w:hAnsi="Calibri" w:cs="Times New Roman"/>
                <w:sz w:val="20"/>
                <w:szCs w:val="20"/>
              </w:rPr>
              <w:t>:</w:t>
            </w:r>
          </w:p>
          <w:p w14:paraId="02EE7300" w14:textId="77777777" w:rsidR="008C2E9A" w:rsidRPr="003C2C31" w:rsidRDefault="008C2E9A" w:rsidP="001E06C9">
            <w:pPr>
              <w:jc w:val="both"/>
              <w:rPr>
                <w:rFonts w:ascii="Calibri" w:hAnsi="Calibri" w:cs="Times New Roman"/>
                <w:sz w:val="20"/>
                <w:szCs w:val="20"/>
              </w:rPr>
            </w:pPr>
          </w:p>
          <w:p w14:paraId="10BE7396"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7564F7E4" w14:textId="77777777" w:rsidR="00D82ECF" w:rsidRPr="003C2C31" w:rsidRDefault="008C2E9A" w:rsidP="001E06C9">
            <w:pPr>
              <w:jc w:val="both"/>
              <w:rPr>
                <w:rFonts w:ascii="Calibri" w:hAnsi="Calibri" w:cs="Times New Roman"/>
                <w:sz w:val="20"/>
                <w:szCs w:val="20"/>
              </w:rPr>
            </w:pPr>
            <w:r w:rsidRPr="003C2C31">
              <w:rPr>
                <w:rFonts w:ascii="Calibri" w:hAnsi="Calibri" w:cs="Times New Roman"/>
                <w:sz w:val="20"/>
                <w:szCs w:val="20"/>
              </w:rPr>
              <w:lastRenderedPageBreak/>
              <w:t>(m</w:t>
            </w:r>
            <w:r w:rsidRPr="003C2C31">
              <w:rPr>
                <w:rFonts w:ascii="Calibri" w:hAnsi="Calibri" w:cs="Times New Roman"/>
                <w:bCs/>
                <w:sz w:val="20"/>
                <w:szCs w:val="20"/>
              </w:rPr>
              <w:t>enej ako 75%)</w:t>
            </w:r>
            <w:r w:rsidRPr="003C2C31">
              <w:rPr>
                <w:rFonts w:ascii="Calibri" w:hAnsi="Calibri" w:cs="Times New Roman"/>
                <w:b/>
                <w:bCs/>
                <w:sz w:val="20"/>
                <w:szCs w:val="20"/>
              </w:rPr>
              <w:t xml:space="preserve"> </w:t>
            </w:r>
            <w:r w:rsidRPr="003C2C31">
              <w:rPr>
                <w:rFonts w:ascii="Calibri" w:hAnsi="Calibri" w:cs="Times New Roman"/>
                <w:sz w:val="20"/>
                <w:szCs w:val="20"/>
              </w:rPr>
              <w:t xml:space="preserve">finančnej hodnoty </w:t>
            </w:r>
            <w:r w:rsidR="00581B22" w:rsidRPr="003C2C31">
              <w:rPr>
                <w:rFonts w:ascii="Calibri" w:hAnsi="Calibri" w:cs="Times New Roman"/>
                <w:bCs/>
                <w:sz w:val="20"/>
                <w:szCs w:val="20"/>
              </w:rPr>
              <w:t>vecne oprávnených a/alebo účelných</w:t>
            </w:r>
            <w:r w:rsidR="00581B22" w:rsidRPr="003C2C31">
              <w:rPr>
                <w:rFonts w:ascii="Calibri" w:hAnsi="Calibri" w:cs="Times New Roman"/>
                <w:sz w:val="20"/>
                <w:szCs w:val="20"/>
              </w:rPr>
              <w:t xml:space="preserve"> </w:t>
            </w:r>
            <w:r w:rsidR="00581B22" w:rsidRPr="003C2C31">
              <w:rPr>
                <w:rFonts w:ascii="Calibri" w:hAnsi="Calibri" w:cs="Times New Roman"/>
                <w:bCs/>
                <w:sz w:val="20"/>
                <w:szCs w:val="20"/>
              </w:rPr>
              <w:t>vzhľadom k stanoveným cieľom</w:t>
            </w:r>
            <w:r w:rsidR="00E722E5" w:rsidRPr="003C2C31">
              <w:rPr>
                <w:rFonts w:ascii="Calibri" w:hAnsi="Calibri" w:cs="Times New Roman"/>
                <w:bCs/>
                <w:sz w:val="20"/>
                <w:szCs w:val="20"/>
              </w:rPr>
              <w:t xml:space="preserve"> a očakávaným výstupom projektu</w:t>
            </w:r>
            <w:r w:rsidRPr="003C2C31">
              <w:rPr>
                <w:rFonts w:ascii="Calibri" w:hAnsi="Calibri" w:cs="Times New Roman"/>
                <w:bCs/>
                <w:sz w:val="20"/>
                <w:szCs w:val="20"/>
              </w:rPr>
              <w:t>.</w:t>
            </w:r>
          </w:p>
          <w:p w14:paraId="3D86D1BA" w14:textId="77777777" w:rsidR="00D82ECF" w:rsidRPr="003C2C31" w:rsidRDefault="00D82ECF" w:rsidP="001E06C9">
            <w:pPr>
              <w:jc w:val="both"/>
              <w:rPr>
                <w:rFonts w:ascii="Calibri" w:hAnsi="Calibri" w:cs="Times New Roman"/>
                <w:sz w:val="20"/>
                <w:szCs w:val="20"/>
              </w:rPr>
            </w:pPr>
          </w:p>
          <w:p w14:paraId="7828959F" w14:textId="77777777" w:rsidR="008C2E9A" w:rsidRPr="003C2C31" w:rsidRDefault="008C2E9A" w:rsidP="001E06C9">
            <w:pPr>
              <w:pStyle w:val="Zkladntext"/>
              <w:spacing w:before="0" w:after="0"/>
              <w:rPr>
                <w:rFonts w:ascii="Calibri" w:hAnsi="Calibri"/>
                <w:color w:val="000000"/>
                <w:sz w:val="20"/>
              </w:rPr>
            </w:pPr>
            <w:r w:rsidRPr="003C2C31">
              <w:rPr>
                <w:rFonts w:ascii="Calibri" w:hAnsi="Calibri"/>
                <w:color w:val="000000"/>
                <w:sz w:val="20"/>
              </w:rPr>
              <w:t>Ďalšie konkrétne nedostatky vo vzťahu k účelnosti a vecnej oprávnenosti výdavkov projektu:</w:t>
            </w:r>
          </w:p>
          <w:p w14:paraId="4800F8C9" w14:textId="77777777" w:rsidR="008C2E9A" w:rsidRPr="003C2C31" w:rsidRDefault="008C2E9A" w:rsidP="001E06C9">
            <w:pPr>
              <w:pStyle w:val="Zkladntext"/>
              <w:spacing w:before="0" w:after="0"/>
              <w:rPr>
                <w:rFonts w:ascii="Calibri" w:hAnsi="Calibri"/>
                <w:color w:val="000000"/>
                <w:sz w:val="20"/>
              </w:rPr>
            </w:pPr>
          </w:p>
          <w:p w14:paraId="685512F4"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22C515FA" w14:textId="77777777" w:rsidR="008C2E9A" w:rsidRPr="003C2C31" w:rsidRDefault="008C2E9A" w:rsidP="008C2E9A">
            <w:pPr>
              <w:jc w:val="both"/>
              <w:rPr>
                <w:rFonts w:ascii="Calibri" w:hAnsi="Calibri" w:cs="Times New Roman"/>
                <w:sz w:val="20"/>
                <w:szCs w:val="20"/>
              </w:rPr>
            </w:pPr>
          </w:p>
          <w:p w14:paraId="7DE8CA8B" w14:textId="77777777" w:rsidR="008C2E9A" w:rsidRPr="003C2C31" w:rsidRDefault="008C2E9A" w:rsidP="008A33F6">
            <w:pPr>
              <w:ind w:left="20" w:hanging="20"/>
              <w:rPr>
                <w:rFonts w:ascii="Calibri" w:hAnsi="Calibri"/>
                <w:color w:val="000000"/>
                <w:sz w:val="20"/>
              </w:rPr>
            </w:pPr>
            <w:r w:rsidRPr="003C2C31">
              <w:rPr>
                <w:rFonts w:ascii="Calibri" w:hAnsi="Calibri"/>
                <w:color w:val="000000"/>
                <w:sz w:val="20"/>
              </w:rPr>
              <w:t>Zníženie výšky celkových oprávnených výdavkov projektu z titulu identifikovania neoprávnených výdavkov v procese hodnotenia projektu na základe nasledovných skutočností a v nasledovnej sume:</w:t>
            </w:r>
          </w:p>
          <w:p w14:paraId="66AF3593" w14:textId="77777777" w:rsidR="008C2E9A" w:rsidRPr="003C2C31" w:rsidRDefault="008C2E9A" w:rsidP="001E06C9">
            <w:pPr>
              <w:pStyle w:val="Zkladntext"/>
              <w:spacing w:before="0" w:after="0"/>
              <w:rPr>
                <w:rFonts w:ascii="Calibri" w:hAnsi="Calibri"/>
                <w:color w:val="000000"/>
                <w:sz w:val="20"/>
              </w:rPr>
            </w:pPr>
          </w:p>
          <w:p w14:paraId="6AA724A3"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2935720F" w14:textId="77777777" w:rsidR="00D82ECF" w:rsidRPr="003C2C31" w:rsidRDefault="00A91C39"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r w:rsidR="008C2E9A" w:rsidRPr="003C2C31">
              <w:rPr>
                <w:rFonts w:ascii="Calibri" w:hAnsi="Calibri" w:cs="Times New Roman"/>
                <w:sz w:val="20"/>
                <w:szCs w:val="20"/>
              </w:rPr>
              <w:t xml:space="preserve"> </w:t>
            </w:r>
          </w:p>
        </w:tc>
      </w:tr>
      <w:tr w:rsidR="001E06C9" w14:paraId="5C54357D" w14:textId="77777777" w:rsidTr="003C2C31">
        <w:trPr>
          <w:trHeight w:val="2550"/>
          <w:jc w:val="center"/>
        </w:trPr>
        <w:tc>
          <w:tcPr>
            <w:tcW w:w="573" w:type="dxa"/>
            <w:vMerge/>
            <w:shd w:val="clear" w:color="auto" w:fill="auto"/>
          </w:tcPr>
          <w:p w14:paraId="08D55D4E" w14:textId="77777777" w:rsidR="00D82ECF" w:rsidRPr="003C2C31" w:rsidRDefault="00D82ECF" w:rsidP="008C2E9A">
            <w:pPr>
              <w:jc w:val="center"/>
              <w:rPr>
                <w:rFonts w:ascii="Calibri" w:hAnsi="Calibri"/>
                <w:b/>
              </w:rPr>
            </w:pPr>
          </w:p>
        </w:tc>
        <w:tc>
          <w:tcPr>
            <w:tcW w:w="1581" w:type="dxa"/>
            <w:vMerge/>
            <w:shd w:val="clear" w:color="auto" w:fill="auto"/>
          </w:tcPr>
          <w:p w14:paraId="7C69211F" w14:textId="77777777" w:rsidR="00D82ECF" w:rsidRPr="003C2C31" w:rsidRDefault="00D82ECF" w:rsidP="006E6488">
            <w:pPr>
              <w:rPr>
                <w:rFonts w:ascii="Calibri" w:hAnsi="Calibri" w:cs="Times New Roman"/>
                <w:color w:val="000000"/>
                <w:sz w:val="20"/>
                <w:szCs w:val="20"/>
                <w:lang w:eastAsia="en-AU"/>
              </w:rPr>
            </w:pPr>
          </w:p>
        </w:tc>
        <w:tc>
          <w:tcPr>
            <w:tcW w:w="1509" w:type="dxa"/>
            <w:vMerge/>
            <w:shd w:val="clear" w:color="auto" w:fill="auto"/>
          </w:tcPr>
          <w:p w14:paraId="6828A467" w14:textId="77777777" w:rsidR="00D82ECF" w:rsidRPr="003C2C31" w:rsidRDefault="00D82ECF" w:rsidP="006E6488">
            <w:pPr>
              <w:rPr>
                <w:rFonts w:ascii="Calibri" w:hAnsi="Calibri" w:cs="Times New Roman"/>
                <w:color w:val="000000"/>
                <w:sz w:val="20"/>
                <w:szCs w:val="20"/>
              </w:rPr>
            </w:pPr>
          </w:p>
        </w:tc>
        <w:tc>
          <w:tcPr>
            <w:tcW w:w="1336" w:type="dxa"/>
            <w:shd w:val="clear" w:color="auto" w:fill="auto"/>
            <w:vAlign w:val="center"/>
          </w:tcPr>
          <w:p w14:paraId="7A37E199" w14:textId="77777777" w:rsidR="00D82ECF" w:rsidRPr="003C2C31" w:rsidRDefault="00D82ECF" w:rsidP="0027312A">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4CD6B726" w14:textId="77777777" w:rsidR="008C2E9A" w:rsidRPr="003C2C31" w:rsidRDefault="008C2E9A" w:rsidP="001E06C9">
            <w:pPr>
              <w:jc w:val="both"/>
              <w:rPr>
                <w:rFonts w:ascii="Calibri" w:hAnsi="Calibri" w:cs="Times New Roman"/>
                <w:color w:val="000000"/>
                <w:sz w:val="20"/>
                <w:szCs w:val="20"/>
              </w:rPr>
            </w:pPr>
            <w:r w:rsidRPr="003C2C31">
              <w:rPr>
                <w:rFonts w:ascii="Calibri" w:hAnsi="Calibri" w:cs="Times New Roman"/>
                <w:color w:val="000000"/>
                <w:sz w:val="20"/>
                <w:szCs w:val="20"/>
              </w:rPr>
              <w:t>Výdavky projektu sú účelné a vecne oprávnené.</w:t>
            </w:r>
          </w:p>
          <w:p w14:paraId="643CFD5A" w14:textId="77777777" w:rsidR="008C2E9A" w:rsidRPr="003C2C31" w:rsidRDefault="008C2E9A" w:rsidP="001E06C9">
            <w:pPr>
              <w:jc w:val="both"/>
              <w:rPr>
                <w:rFonts w:ascii="Calibri" w:hAnsi="Calibri" w:cs="Times New Roman"/>
                <w:b/>
                <w:bCs/>
                <w:sz w:val="20"/>
                <w:szCs w:val="20"/>
              </w:rPr>
            </w:pPr>
            <w:r w:rsidRPr="003C2C31">
              <w:rPr>
                <w:rFonts w:ascii="Calibri" w:hAnsi="Calibri" w:cs="Times New Roman"/>
                <w:color w:val="000000"/>
                <w:sz w:val="20"/>
                <w:szCs w:val="20"/>
              </w:rPr>
              <w:t xml:space="preserve"> </w:t>
            </w:r>
          </w:p>
          <w:p w14:paraId="12D049A7" w14:textId="77777777" w:rsidR="008C2E9A" w:rsidRPr="003C2C31" w:rsidRDefault="008C2E9A" w:rsidP="008C2E9A">
            <w:pPr>
              <w:jc w:val="both"/>
              <w:rPr>
                <w:rFonts w:ascii="Calibri" w:hAnsi="Calibri" w:cs="Times New Roman"/>
                <w:sz w:val="20"/>
                <w:szCs w:val="20"/>
              </w:rPr>
            </w:pPr>
            <w:r w:rsidRPr="003C2C31">
              <w:rPr>
                <w:rFonts w:ascii="Calibri" w:hAnsi="Calibri" w:cs="Times New Roman"/>
                <w:bCs/>
                <w:sz w:val="20"/>
                <w:szCs w:val="20"/>
              </w:rPr>
              <w:t xml:space="preserve">Percento </w:t>
            </w:r>
            <w:r w:rsidRPr="003C2C31">
              <w:rPr>
                <w:rFonts w:ascii="Calibri" w:hAnsi="Calibri" w:cs="Times New Roman"/>
                <w:sz w:val="20"/>
                <w:szCs w:val="20"/>
              </w:rPr>
              <w:t>celkových oprávnených výdavkov projektu je:</w:t>
            </w:r>
          </w:p>
          <w:p w14:paraId="5BA64AFB" w14:textId="77777777" w:rsidR="008C2E9A" w:rsidRPr="003C2C31" w:rsidRDefault="008C2E9A" w:rsidP="008C2E9A">
            <w:pPr>
              <w:jc w:val="both"/>
              <w:rPr>
                <w:rFonts w:ascii="Calibri" w:hAnsi="Calibri" w:cs="Times New Roman"/>
                <w:sz w:val="20"/>
                <w:szCs w:val="20"/>
              </w:rPr>
            </w:pPr>
          </w:p>
          <w:p w14:paraId="15976BAF"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6D0ACCA6" w14:textId="77777777" w:rsidR="008C2E9A" w:rsidRPr="003C2C31" w:rsidRDefault="008C2E9A" w:rsidP="008C2E9A">
            <w:pPr>
              <w:jc w:val="both"/>
              <w:rPr>
                <w:rFonts w:ascii="Calibri" w:hAnsi="Calibri" w:cs="Times New Roman"/>
                <w:sz w:val="20"/>
                <w:szCs w:val="20"/>
              </w:rPr>
            </w:pPr>
            <w:r w:rsidRPr="003C2C31">
              <w:rPr>
                <w:rFonts w:ascii="Calibri" w:hAnsi="Calibri" w:cs="Times New Roman"/>
                <w:sz w:val="20"/>
                <w:szCs w:val="20"/>
              </w:rPr>
              <w:t>(</w:t>
            </w:r>
            <w:r w:rsidRPr="003C2C31">
              <w:rPr>
                <w:rFonts w:ascii="Calibri" w:hAnsi="Calibri" w:cs="Times New Roman"/>
                <w:bCs/>
                <w:sz w:val="20"/>
                <w:szCs w:val="20"/>
              </w:rPr>
              <w:t>75% a viac)</w:t>
            </w:r>
            <w:r w:rsidRPr="003C2C31">
              <w:rPr>
                <w:rFonts w:ascii="Calibri" w:hAnsi="Calibri" w:cs="Times New Roman"/>
                <w:b/>
                <w:bCs/>
                <w:sz w:val="20"/>
                <w:szCs w:val="20"/>
              </w:rPr>
              <w:t xml:space="preserve"> </w:t>
            </w:r>
            <w:r w:rsidRPr="003C2C31">
              <w:rPr>
                <w:rFonts w:ascii="Calibri" w:hAnsi="Calibri" w:cs="Times New Roman"/>
                <w:sz w:val="20"/>
                <w:szCs w:val="20"/>
              </w:rPr>
              <w:t xml:space="preserve">finančnej hodnoty </w:t>
            </w:r>
            <w:r w:rsidRPr="003C2C31">
              <w:rPr>
                <w:rFonts w:ascii="Calibri" w:hAnsi="Calibri" w:cs="Times New Roman"/>
                <w:bCs/>
                <w:sz w:val="20"/>
                <w:szCs w:val="20"/>
              </w:rPr>
              <w:t>vecne oprávnených a/alebo účelných</w:t>
            </w:r>
            <w:r w:rsidRPr="003C2C31">
              <w:rPr>
                <w:rFonts w:ascii="Calibri" w:hAnsi="Calibri" w:cs="Times New Roman"/>
                <w:sz w:val="20"/>
                <w:szCs w:val="20"/>
              </w:rPr>
              <w:t xml:space="preserve"> </w:t>
            </w:r>
            <w:r w:rsidRPr="003C2C31">
              <w:rPr>
                <w:rFonts w:ascii="Calibri" w:hAnsi="Calibri" w:cs="Times New Roman"/>
                <w:bCs/>
                <w:sz w:val="20"/>
                <w:szCs w:val="20"/>
              </w:rPr>
              <w:t>vzhľadom k stanoveným cieľom a očakávaným výstupom projektu.</w:t>
            </w:r>
          </w:p>
          <w:p w14:paraId="5259DF5C" w14:textId="77777777" w:rsidR="008C2E9A" w:rsidRPr="003C2C31" w:rsidRDefault="008C2E9A" w:rsidP="008C2E9A">
            <w:pPr>
              <w:jc w:val="both"/>
              <w:rPr>
                <w:rFonts w:ascii="Calibri" w:hAnsi="Calibri" w:cs="Times New Roman"/>
                <w:sz w:val="20"/>
                <w:szCs w:val="20"/>
              </w:rPr>
            </w:pPr>
          </w:p>
          <w:p w14:paraId="5CDAAB5B" w14:textId="77777777" w:rsidR="008C2E9A" w:rsidRPr="003C2C31" w:rsidRDefault="008C2E9A" w:rsidP="008C2E9A">
            <w:pPr>
              <w:pStyle w:val="Zkladntext"/>
              <w:spacing w:before="0" w:after="0"/>
              <w:rPr>
                <w:rFonts w:ascii="Calibri" w:hAnsi="Calibri"/>
                <w:color w:val="000000"/>
                <w:sz w:val="20"/>
              </w:rPr>
            </w:pPr>
            <w:r w:rsidRPr="003C2C31">
              <w:rPr>
                <w:rFonts w:ascii="Calibri" w:hAnsi="Calibri"/>
                <w:color w:val="000000"/>
                <w:sz w:val="20"/>
              </w:rPr>
              <w:t xml:space="preserve">Zníženie výšky celkových oprávnených výdavkov projektu </w:t>
            </w:r>
            <w:r w:rsidR="00A30C6A" w:rsidRPr="003C2C31">
              <w:rPr>
                <w:rFonts w:ascii="Calibri" w:hAnsi="Calibri"/>
                <w:color w:val="000000"/>
                <w:sz w:val="20"/>
              </w:rPr>
              <w:t xml:space="preserve">(menej ako 75% z </w:t>
            </w:r>
            <w:r w:rsidR="00A30C6A" w:rsidRPr="003C2C31">
              <w:rPr>
                <w:rFonts w:ascii="Calibri" w:hAnsi="Calibri"/>
                <w:sz w:val="20"/>
              </w:rPr>
              <w:t xml:space="preserve">celkových oprávnených výdavkov projektu) </w:t>
            </w:r>
            <w:r w:rsidRPr="003C2C31">
              <w:rPr>
                <w:rFonts w:ascii="Calibri" w:hAnsi="Calibri"/>
                <w:color w:val="000000"/>
                <w:sz w:val="20"/>
              </w:rPr>
              <w:t>z titulu identifikovania neoprávnených výdavkov v procese hodnotenia projektu na základe nasledovných skutočností a v nasledovnej sume:</w:t>
            </w:r>
          </w:p>
          <w:p w14:paraId="4BECA138" w14:textId="77777777" w:rsidR="008C2E9A" w:rsidRPr="003C2C31" w:rsidRDefault="008C2E9A" w:rsidP="008C2E9A">
            <w:pPr>
              <w:pStyle w:val="Zkladntext"/>
              <w:spacing w:before="0" w:after="0"/>
              <w:rPr>
                <w:rFonts w:ascii="Calibri" w:hAnsi="Calibri"/>
                <w:color w:val="000000"/>
                <w:sz w:val="20"/>
              </w:rPr>
            </w:pPr>
          </w:p>
          <w:p w14:paraId="4FF1AF0B" w14:textId="77777777" w:rsidR="008C2E9A" w:rsidRPr="003C2C31" w:rsidRDefault="008C2E9A" w:rsidP="008C2E9A">
            <w:pPr>
              <w:ind w:left="20" w:hanging="20"/>
              <w:rPr>
                <w:rFonts w:ascii="Calibri" w:hAnsi="Calibri" w:cs="Times New Roman"/>
                <w:sz w:val="20"/>
                <w:szCs w:val="20"/>
              </w:rPr>
            </w:pPr>
            <w:r w:rsidRPr="003C2C31">
              <w:rPr>
                <w:rFonts w:ascii="Calibri" w:hAnsi="Calibri" w:cs="Times New Roman"/>
                <w:sz w:val="20"/>
                <w:szCs w:val="20"/>
              </w:rPr>
              <w:t>................................................................................................</w:t>
            </w:r>
          </w:p>
          <w:p w14:paraId="05D520B3" w14:textId="77777777" w:rsidR="00804FDC" w:rsidRPr="003C2C31" w:rsidRDefault="00A91C39" w:rsidP="008A33F6">
            <w:pPr>
              <w:spacing w:before="120"/>
              <w:jc w:val="both"/>
              <w:rPr>
                <w:rFonts w:ascii="Calibri" w:hAnsi="Calibri" w:cs="Times New Roman"/>
                <w:color w:val="000000"/>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0C5E4C" w14:paraId="7F1478D1" w14:textId="77777777" w:rsidTr="00256A9E">
        <w:trPr>
          <w:trHeight w:val="1417"/>
          <w:jc w:val="center"/>
        </w:trPr>
        <w:tc>
          <w:tcPr>
            <w:tcW w:w="573" w:type="dxa"/>
            <w:vMerge w:val="restart"/>
            <w:shd w:val="clear" w:color="auto" w:fill="auto"/>
          </w:tcPr>
          <w:p w14:paraId="2594DAAC" w14:textId="77777777" w:rsidR="000C5E4C" w:rsidRPr="003C2C31" w:rsidRDefault="000C5E4C" w:rsidP="008C2E9A">
            <w:pPr>
              <w:jc w:val="center"/>
              <w:rPr>
                <w:rFonts w:ascii="Calibri" w:hAnsi="Calibri"/>
                <w:b/>
              </w:rPr>
            </w:pPr>
            <w:r w:rsidRPr="003C2C31">
              <w:rPr>
                <w:rFonts w:ascii="Calibri" w:hAnsi="Calibri"/>
                <w:b/>
              </w:rPr>
              <w:t>4.2</w:t>
            </w:r>
          </w:p>
        </w:tc>
        <w:tc>
          <w:tcPr>
            <w:tcW w:w="1581" w:type="dxa"/>
            <w:vMerge w:val="restart"/>
            <w:shd w:val="clear" w:color="auto" w:fill="auto"/>
          </w:tcPr>
          <w:p w14:paraId="5A95BF4A" w14:textId="77777777" w:rsidR="000C5E4C" w:rsidRPr="003C2C31" w:rsidRDefault="000C5E4C" w:rsidP="006E6488">
            <w:pPr>
              <w:rPr>
                <w:rFonts w:ascii="Calibri" w:hAnsi="Calibri" w:cs="Times New Roman"/>
                <w:color w:val="000000"/>
                <w:sz w:val="20"/>
                <w:szCs w:val="20"/>
                <w:lang w:eastAsia="en-AU"/>
              </w:rPr>
            </w:pPr>
            <w:r w:rsidRPr="003C2C31">
              <w:rPr>
                <w:rFonts w:ascii="Calibri" w:hAnsi="Calibri" w:cs="Times New Roman"/>
                <w:sz w:val="20"/>
                <w:szCs w:val="20"/>
              </w:rPr>
              <w:t>Hospodárnosť a efektívnosť výdavkov projektu</w:t>
            </w:r>
          </w:p>
        </w:tc>
        <w:tc>
          <w:tcPr>
            <w:tcW w:w="1509" w:type="dxa"/>
            <w:vMerge w:val="restart"/>
            <w:shd w:val="clear" w:color="auto" w:fill="auto"/>
          </w:tcPr>
          <w:p w14:paraId="3DD86CAC" w14:textId="77777777" w:rsidR="000C5E4C" w:rsidRPr="003C2C31" w:rsidRDefault="000C5E4C" w:rsidP="006E6488">
            <w:pPr>
              <w:rPr>
                <w:rFonts w:ascii="Calibri" w:hAnsi="Calibri" w:cs="Times New Roman"/>
                <w:color w:val="000000"/>
                <w:sz w:val="20"/>
                <w:szCs w:val="20"/>
              </w:rPr>
            </w:pPr>
            <w:r w:rsidRPr="003C2C31">
              <w:rPr>
                <w:rFonts w:ascii="Calibri" w:hAnsi="Calibri" w:cs="Times New Roman"/>
                <w:color w:val="000000"/>
                <w:sz w:val="20"/>
                <w:szCs w:val="20"/>
              </w:rPr>
              <w:t xml:space="preserve">Finančná a ekonomická stránka projektu </w:t>
            </w:r>
            <w:r w:rsidRPr="003C2C31">
              <w:rPr>
                <w:rFonts w:ascii="Calibri" w:hAnsi="Calibri" w:cs="Times New Roman"/>
                <w:b/>
                <w:sz w:val="20"/>
                <w:szCs w:val="20"/>
              </w:rPr>
              <w:t xml:space="preserve"> </w:t>
            </w:r>
          </w:p>
        </w:tc>
        <w:tc>
          <w:tcPr>
            <w:tcW w:w="1336" w:type="dxa"/>
            <w:shd w:val="clear" w:color="auto" w:fill="auto"/>
            <w:vAlign w:val="center"/>
          </w:tcPr>
          <w:p w14:paraId="32CDE6D1" w14:textId="77777777" w:rsidR="000C5E4C" w:rsidRPr="003C2C31" w:rsidRDefault="000C5E4C" w:rsidP="00A30C6A">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201C9BB9" w14:textId="77777777" w:rsidR="000C5E4C" w:rsidRPr="003C2C31" w:rsidRDefault="000C5E4C" w:rsidP="001E06C9">
            <w:pPr>
              <w:pStyle w:val="Zkladntext"/>
              <w:spacing w:before="0" w:after="0"/>
              <w:rPr>
                <w:rFonts w:ascii="Calibri" w:hAnsi="Calibri"/>
                <w:color w:val="000000"/>
                <w:sz w:val="20"/>
              </w:rPr>
            </w:pPr>
            <w:r w:rsidRPr="003C2C31">
              <w:rPr>
                <w:rFonts w:ascii="Calibri" w:hAnsi="Calibri"/>
                <w:color w:val="000000"/>
                <w:sz w:val="20"/>
              </w:rPr>
              <w:t>Nasledovné výdavky projektu nie sú hospodárne a efektívne alebo nezodpovedajú obvyklým cenám v danom čase a mieste:</w:t>
            </w:r>
          </w:p>
          <w:p w14:paraId="048EB9BD" w14:textId="77777777" w:rsidR="000C5E4C" w:rsidRPr="003C2C31" w:rsidRDefault="000C5E4C" w:rsidP="001E06C9">
            <w:pPr>
              <w:pStyle w:val="Zkladntext"/>
              <w:spacing w:before="0" w:after="0"/>
              <w:rPr>
                <w:rFonts w:ascii="Calibri" w:hAnsi="Calibri"/>
                <w:color w:val="000000"/>
                <w:sz w:val="20"/>
              </w:rPr>
            </w:pPr>
          </w:p>
          <w:p w14:paraId="72783D9B" w14:textId="77777777" w:rsidR="000C5E4C" w:rsidRPr="003C2C31" w:rsidRDefault="000C5E4C" w:rsidP="00A30C6A">
            <w:pPr>
              <w:ind w:left="20" w:hanging="20"/>
              <w:rPr>
                <w:rFonts w:ascii="Calibri" w:hAnsi="Calibri" w:cs="Times New Roman"/>
                <w:sz w:val="20"/>
                <w:szCs w:val="20"/>
              </w:rPr>
            </w:pPr>
            <w:r w:rsidRPr="003C2C31">
              <w:rPr>
                <w:rFonts w:ascii="Calibri" w:hAnsi="Calibri" w:cs="Times New Roman"/>
                <w:sz w:val="20"/>
                <w:szCs w:val="20"/>
              </w:rPr>
              <w:t>................................................................................................</w:t>
            </w:r>
          </w:p>
          <w:p w14:paraId="09E05B1F" w14:textId="77777777" w:rsidR="001C6130" w:rsidRPr="003C2C31" w:rsidRDefault="00A91C39" w:rsidP="001C6130">
            <w:pPr>
              <w:spacing w:before="120"/>
              <w:jc w:val="both"/>
              <w:rPr>
                <w:rFonts w:ascii="Calibri" w:hAnsi="Calibri" w:cs="Times New Roman"/>
                <w:color w:val="000000"/>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r w:rsidR="001C6130">
              <w:rPr>
                <w:rFonts w:ascii="Calibri" w:hAnsi="Calibri" w:cs="Times New Roman"/>
                <w:i/>
                <w:color w:val="0070C0"/>
                <w:sz w:val="20"/>
                <w:szCs w:val="20"/>
              </w:rPr>
              <w:t xml:space="preserve"> </w:t>
            </w:r>
            <w:r w:rsidR="001C6130" w:rsidRPr="00256A9E">
              <w:rPr>
                <w:rFonts w:ascii="Calibri" w:hAnsi="Calibri" w:cs="Times New Roman"/>
                <w:i/>
                <w:color w:val="0070C0"/>
                <w:sz w:val="20"/>
                <w:szCs w:val="20"/>
              </w:rPr>
              <w:t xml:space="preserve">OH je povinný detailne popísať a uviesť overiteľný spôsob overenia podmienky hospodárnosti a efektívnosti výdavkov (napr. na základe stanovených finančných limitov,  zrealizovaného VO, vykonaného prieskumu trhu, resp. na základe iných nástrojov na overenie hospodárnosti a efektívnosti výdavkov). OH je povinný v rámci tohto komentára HH uviesť všetky typy výdavkov, ktoré vyhodnocoval, priradiť k nim podrobný slovný popis dôvodov ich vyhodnotenia, pričom svoje dôvody argumentačne podloží a tam, kde je to relevantné aj s odvolaním sa na konkrétne </w:t>
            </w:r>
            <w:r w:rsidR="001C6130" w:rsidRPr="00256A9E">
              <w:rPr>
                <w:rFonts w:ascii="Calibri" w:hAnsi="Calibri" w:cs="Times New Roman"/>
                <w:i/>
                <w:color w:val="0070C0"/>
                <w:sz w:val="20"/>
                <w:szCs w:val="20"/>
              </w:rPr>
              <w:lastRenderedPageBreak/>
              <w:t>platné pravidlá, právne predpisy, resp. uvedie konkrétne číselné, matematické, percentuálne prepočty (napr. porovnania hodnôt posudzovaných finančných/percentuálnych limitov, PHZ a pod.) a na záver uvedie jednoznačný výsledok svojho posúdenia, či výdavky zodpovedajú alebo nezodpovedajú obvyklým cenám v danom mieste a čase.</w:t>
            </w:r>
          </w:p>
        </w:tc>
      </w:tr>
      <w:tr w:rsidR="000C5E4C" w14:paraId="277B2B99" w14:textId="77777777" w:rsidTr="003C2C31">
        <w:trPr>
          <w:trHeight w:val="996"/>
          <w:jc w:val="center"/>
        </w:trPr>
        <w:tc>
          <w:tcPr>
            <w:tcW w:w="573" w:type="dxa"/>
            <w:vMerge/>
            <w:shd w:val="clear" w:color="auto" w:fill="auto"/>
          </w:tcPr>
          <w:p w14:paraId="4F6BF1D8" w14:textId="77777777" w:rsidR="000C5E4C" w:rsidRPr="003C2C31" w:rsidRDefault="000C5E4C" w:rsidP="008C2E9A">
            <w:pPr>
              <w:jc w:val="center"/>
              <w:rPr>
                <w:rFonts w:ascii="Calibri" w:hAnsi="Calibri"/>
                <w:b/>
              </w:rPr>
            </w:pPr>
          </w:p>
        </w:tc>
        <w:tc>
          <w:tcPr>
            <w:tcW w:w="1581" w:type="dxa"/>
            <w:vMerge/>
            <w:shd w:val="clear" w:color="auto" w:fill="auto"/>
          </w:tcPr>
          <w:p w14:paraId="7B29D87C" w14:textId="77777777" w:rsidR="000C5E4C" w:rsidRPr="003C2C31" w:rsidRDefault="000C5E4C" w:rsidP="006E6488">
            <w:pPr>
              <w:rPr>
                <w:rFonts w:ascii="Calibri" w:hAnsi="Calibri" w:cs="Times New Roman"/>
                <w:color w:val="000000"/>
                <w:sz w:val="20"/>
                <w:szCs w:val="20"/>
                <w:lang w:eastAsia="en-AU"/>
              </w:rPr>
            </w:pPr>
          </w:p>
        </w:tc>
        <w:tc>
          <w:tcPr>
            <w:tcW w:w="1509" w:type="dxa"/>
            <w:vMerge/>
            <w:shd w:val="clear" w:color="auto" w:fill="auto"/>
          </w:tcPr>
          <w:p w14:paraId="0F631844" w14:textId="77777777" w:rsidR="000C5E4C" w:rsidRPr="003C2C31" w:rsidRDefault="000C5E4C" w:rsidP="006E6488">
            <w:pPr>
              <w:rPr>
                <w:rFonts w:ascii="Calibri" w:hAnsi="Calibri" w:cs="Times New Roman"/>
                <w:sz w:val="20"/>
                <w:szCs w:val="20"/>
              </w:rPr>
            </w:pPr>
          </w:p>
        </w:tc>
        <w:tc>
          <w:tcPr>
            <w:tcW w:w="1336" w:type="dxa"/>
            <w:shd w:val="clear" w:color="auto" w:fill="auto"/>
            <w:vAlign w:val="center"/>
          </w:tcPr>
          <w:p w14:paraId="67A6AF0F" w14:textId="77777777" w:rsidR="000C5E4C" w:rsidRPr="003C2C31" w:rsidRDefault="000C5E4C" w:rsidP="00A30C6A">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0096C1CC" w14:textId="77777777" w:rsidR="000C5E4C" w:rsidRPr="003C2C31" w:rsidRDefault="000C5E4C" w:rsidP="001E06C9">
            <w:pPr>
              <w:jc w:val="both"/>
              <w:rPr>
                <w:rFonts w:ascii="Calibri" w:hAnsi="Calibri" w:cs="Times New Roman"/>
                <w:color w:val="000000"/>
                <w:sz w:val="20"/>
                <w:szCs w:val="20"/>
              </w:rPr>
            </w:pPr>
            <w:r w:rsidRPr="003C2C31">
              <w:rPr>
                <w:rFonts w:ascii="Calibri" w:hAnsi="Calibri" w:cs="Times New Roman"/>
                <w:color w:val="000000"/>
                <w:sz w:val="20"/>
                <w:szCs w:val="20"/>
              </w:rPr>
              <w:t>Hodnotiteľ definuje, že všetky výdavky projektu sú hospodárne a efektívne a zodpovedajú</w:t>
            </w:r>
            <w:r w:rsidRPr="003C2C31">
              <w:rPr>
                <w:rFonts w:ascii="Calibri" w:hAnsi="Calibri" w:cs="Times New Roman"/>
                <w:b/>
                <w:color w:val="000000"/>
                <w:sz w:val="20"/>
                <w:szCs w:val="20"/>
              </w:rPr>
              <w:t xml:space="preserve"> </w:t>
            </w:r>
            <w:r w:rsidRPr="003C2C31">
              <w:rPr>
                <w:rFonts w:ascii="Calibri" w:hAnsi="Calibri" w:cs="Times New Roman"/>
                <w:color w:val="000000"/>
                <w:sz w:val="20"/>
                <w:szCs w:val="20"/>
              </w:rPr>
              <w:t>obvyklým cenám v danom čase a mieste.</w:t>
            </w:r>
          </w:p>
          <w:p w14:paraId="32955F70" w14:textId="77777777" w:rsidR="001C6130" w:rsidRPr="003C2C31" w:rsidRDefault="00A91C39" w:rsidP="001C6130">
            <w:pPr>
              <w:spacing w:before="120"/>
              <w:jc w:val="both"/>
              <w:rPr>
                <w:rFonts w:ascii="Calibri" w:hAnsi="Calibri" w:cs="Times New Roman"/>
                <w:color w:val="000000"/>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r w:rsidR="001C6130">
              <w:rPr>
                <w:rFonts w:ascii="Calibri" w:hAnsi="Calibri" w:cs="Times New Roman"/>
                <w:i/>
                <w:color w:val="0070C0"/>
                <w:sz w:val="20"/>
                <w:szCs w:val="20"/>
              </w:rPr>
              <w:t xml:space="preserve"> </w:t>
            </w:r>
            <w:r w:rsidR="001C6130" w:rsidRPr="00F3717C">
              <w:rPr>
                <w:rFonts w:ascii="Calibri" w:hAnsi="Calibri" w:cs="Times New Roman"/>
                <w:i/>
                <w:color w:val="0070C0"/>
                <w:sz w:val="20"/>
                <w:szCs w:val="20"/>
              </w:rPr>
              <w:t>OH je povinný detailne popísať a uviesť overiteľný spôsob overenia podmienky hospodárnosti a efektívnosti výdavkov (napr. na základe stanovených finančných limitov,  zrealizovaného VO, vykonaného prieskumu trhu, resp. na základe iných nástrojov na overenie hospodárnosti a efektívnosti výdavkov). OH je povinný v rámci tohto komentára HH uviesť všetky typy výdavkov, ktoré vyhodnocoval, priradiť k nim podrobný slovný popis dôvodov ich vyhodnotenia, pričom svoje dôvody argumentačne podloží a tam, kde je to relevantné aj s odvolaním sa na konkrétne platné pravidlá, právne predpisy, resp. uvedie konkrétne číselné, matematické, percentuálne prepočty (napr. porovnania hodnôt posudzovaných finančných/percentuálnych limitov, PHZ a pod.) a na záver uvedie jednoznačný výsledok svojho posúdenia, či výdavky zodpovedajú alebo nezodpovedajú obvyklým cenám v danom mieste a čase.</w:t>
            </w:r>
          </w:p>
        </w:tc>
      </w:tr>
      <w:tr w:rsidR="00A30C6A" w14:paraId="5ECC3B1A" w14:textId="77777777" w:rsidTr="008A33F6">
        <w:trPr>
          <w:trHeight w:val="2409"/>
          <w:jc w:val="center"/>
        </w:trPr>
        <w:tc>
          <w:tcPr>
            <w:tcW w:w="573" w:type="dxa"/>
            <w:vMerge w:val="restart"/>
            <w:shd w:val="clear" w:color="auto" w:fill="auto"/>
          </w:tcPr>
          <w:p w14:paraId="3B445EBE" w14:textId="77777777" w:rsidR="00A30C6A" w:rsidRPr="003C2C31" w:rsidRDefault="00A17718" w:rsidP="008C2E9A">
            <w:pPr>
              <w:jc w:val="center"/>
              <w:rPr>
                <w:rFonts w:ascii="Calibri" w:hAnsi="Calibri"/>
                <w:b/>
              </w:rPr>
            </w:pPr>
            <w:r w:rsidRPr="003C2C31">
              <w:rPr>
                <w:rFonts w:ascii="Calibri" w:hAnsi="Calibri"/>
                <w:b/>
              </w:rPr>
              <w:t>4.3</w:t>
            </w:r>
          </w:p>
        </w:tc>
        <w:tc>
          <w:tcPr>
            <w:tcW w:w="1581" w:type="dxa"/>
            <w:vMerge w:val="restart"/>
            <w:shd w:val="clear" w:color="auto" w:fill="auto"/>
          </w:tcPr>
          <w:p w14:paraId="48F36C29" w14:textId="77777777" w:rsidR="00FC6BA1" w:rsidRPr="00556FE3" w:rsidRDefault="00FC6BA1" w:rsidP="00FC6BA1">
            <w:pPr>
              <w:pStyle w:val="Default"/>
              <w:rPr>
                <w:rFonts w:ascii="Calibri" w:hAnsi="Calibri" w:cs="Calibri"/>
                <w:sz w:val="20"/>
                <w:szCs w:val="20"/>
              </w:rPr>
            </w:pPr>
            <w:r w:rsidRPr="00556FE3">
              <w:rPr>
                <w:rFonts w:ascii="Calibri" w:hAnsi="Calibri" w:cs="Calibri"/>
                <w:sz w:val="20"/>
                <w:szCs w:val="20"/>
              </w:rPr>
              <w:t xml:space="preserve">Finančná charakteristika a udržateľnosť projektu </w:t>
            </w:r>
          </w:p>
          <w:p w14:paraId="3D894DD7" w14:textId="77777777" w:rsidR="00382149" w:rsidRPr="003C2C31" w:rsidRDefault="00382149" w:rsidP="006E6488">
            <w:pPr>
              <w:rPr>
                <w:rFonts w:ascii="Calibri" w:hAnsi="Calibri" w:cs="Times New Roman"/>
                <w:sz w:val="20"/>
                <w:szCs w:val="20"/>
              </w:rPr>
            </w:pPr>
          </w:p>
          <w:p w14:paraId="577C0EFD" w14:textId="77777777" w:rsidR="00382149" w:rsidRPr="003C2C31" w:rsidRDefault="00FC6BA1" w:rsidP="006E6488">
            <w:pPr>
              <w:rPr>
                <w:rFonts w:ascii="Calibri" w:hAnsi="Calibri" w:cs="Times New Roman"/>
                <w:i/>
                <w:color w:val="000000"/>
                <w:sz w:val="20"/>
                <w:szCs w:val="20"/>
                <w:lang w:eastAsia="en-AU"/>
              </w:rPr>
            </w:pPr>
            <w:r w:rsidRPr="00C912C6">
              <w:rPr>
                <w:rFonts w:ascii="Arial Narrow" w:hAnsi="Arial Narrow"/>
                <w:i/>
                <w:color w:val="1F497D" w:themeColor="text2"/>
                <w:sz w:val="20"/>
                <w:szCs w:val="20"/>
              </w:rPr>
              <w:t>Pozn.: v prípade projektov, na ktoré sa nevzťahujú podmienky na zabezpečenie ich udržateľnosti (napr. neinvestičné projekty zamerané na realizáciu informačných aktivít) sa</w:t>
            </w:r>
            <w:r w:rsidRPr="00C912C6">
              <w:rPr>
                <w:rFonts w:ascii="Arial Narrow" w:hAnsi="Arial Narrow"/>
                <w:i/>
                <w:iCs/>
                <w:color w:val="1F497D" w:themeColor="text2"/>
                <w:sz w:val="20"/>
                <w:szCs w:val="20"/>
              </w:rPr>
              <w:t xml:space="preserve"> toto kritérium nevyhodnocuje.</w:t>
            </w:r>
          </w:p>
        </w:tc>
        <w:tc>
          <w:tcPr>
            <w:tcW w:w="1509" w:type="dxa"/>
            <w:vMerge w:val="restart"/>
            <w:shd w:val="clear" w:color="auto" w:fill="auto"/>
          </w:tcPr>
          <w:p w14:paraId="4D57F09A" w14:textId="77777777" w:rsidR="00A30C6A" w:rsidRPr="003C2C31" w:rsidRDefault="00A30C6A" w:rsidP="006E6488">
            <w:pPr>
              <w:rPr>
                <w:rFonts w:ascii="Calibri" w:hAnsi="Calibri" w:cs="Times New Roman"/>
                <w:sz w:val="20"/>
                <w:szCs w:val="20"/>
              </w:rPr>
            </w:pPr>
            <w:r w:rsidRPr="003C2C31">
              <w:rPr>
                <w:rFonts w:ascii="Calibri" w:hAnsi="Calibri" w:cs="Times New Roman"/>
                <w:color w:val="000000"/>
                <w:sz w:val="20"/>
                <w:szCs w:val="20"/>
              </w:rPr>
              <w:t xml:space="preserve">Finančná a ekonomická stránka projektu </w:t>
            </w:r>
            <w:r w:rsidRPr="003C2C31">
              <w:rPr>
                <w:rFonts w:ascii="Calibri" w:hAnsi="Calibri" w:cs="Times New Roman"/>
                <w:b/>
                <w:sz w:val="20"/>
                <w:szCs w:val="20"/>
              </w:rPr>
              <w:t xml:space="preserve"> </w:t>
            </w:r>
          </w:p>
          <w:p w14:paraId="41B624FA" w14:textId="77777777" w:rsidR="00A30C6A" w:rsidRPr="003C2C31" w:rsidRDefault="00A30C6A" w:rsidP="006E6488">
            <w:pPr>
              <w:rPr>
                <w:rFonts w:ascii="Calibri" w:hAnsi="Calibri" w:cs="Times New Roman"/>
                <w:sz w:val="20"/>
                <w:szCs w:val="20"/>
              </w:rPr>
            </w:pPr>
          </w:p>
        </w:tc>
        <w:tc>
          <w:tcPr>
            <w:tcW w:w="1336" w:type="dxa"/>
            <w:shd w:val="clear" w:color="auto" w:fill="auto"/>
            <w:vAlign w:val="center"/>
          </w:tcPr>
          <w:p w14:paraId="03B56D48" w14:textId="77777777" w:rsidR="00A30C6A" w:rsidRPr="003C2C31" w:rsidRDefault="00A30C6A" w:rsidP="0006276A">
            <w:pPr>
              <w:jc w:val="center"/>
              <w:rPr>
                <w:rFonts w:ascii="Calibri" w:hAnsi="Calibri" w:cs="Times New Roman"/>
                <w:b/>
                <w:sz w:val="20"/>
                <w:szCs w:val="20"/>
              </w:rPr>
            </w:pPr>
            <w:r w:rsidRPr="003C2C31">
              <w:rPr>
                <w:rFonts w:ascii="Calibri" w:hAnsi="Calibri" w:cs="Times New Roman"/>
                <w:b/>
                <w:sz w:val="20"/>
                <w:szCs w:val="20"/>
              </w:rPr>
              <w:t>NIE</w:t>
            </w:r>
          </w:p>
        </w:tc>
        <w:tc>
          <w:tcPr>
            <w:tcW w:w="5156" w:type="dxa"/>
            <w:shd w:val="clear" w:color="auto" w:fill="auto"/>
          </w:tcPr>
          <w:p w14:paraId="622E0A31" w14:textId="77777777" w:rsidR="00A30C6A" w:rsidRPr="003C2C31" w:rsidRDefault="00FC6BA1" w:rsidP="001E06C9">
            <w:pPr>
              <w:jc w:val="both"/>
              <w:rPr>
                <w:rFonts w:ascii="Calibri" w:hAnsi="Calibri" w:cs="Times New Roman"/>
                <w:color w:val="000000"/>
                <w:sz w:val="20"/>
                <w:szCs w:val="20"/>
              </w:rPr>
            </w:pPr>
            <w:r w:rsidRPr="00FC6BA1">
              <w:rPr>
                <w:rFonts w:ascii="Calibri" w:hAnsi="Calibri" w:cs="Times New Roman"/>
                <w:color w:val="000000"/>
                <w:sz w:val="20"/>
                <w:szCs w:val="20"/>
              </w:rPr>
              <w:t xml:space="preserve">Prevádzka projektu </w:t>
            </w:r>
            <w:r w:rsidRPr="00FC6BA1">
              <w:rPr>
                <w:rFonts w:ascii="Calibri" w:hAnsi="Calibri" w:cs="Times New Roman"/>
                <w:b/>
                <w:color w:val="000000"/>
                <w:sz w:val="20"/>
                <w:szCs w:val="20"/>
              </w:rPr>
              <w:t>nedosahuje kladnú hodnotu kumulovaného CF</w:t>
            </w:r>
            <w:r w:rsidRPr="00FC6BA1">
              <w:rPr>
                <w:rFonts w:ascii="Calibri" w:hAnsi="Calibri" w:cs="Times New Roman"/>
                <w:color w:val="000000"/>
                <w:sz w:val="20"/>
                <w:szCs w:val="20"/>
              </w:rPr>
              <w:t xml:space="preserve"> v každom roku obdobia udržateľnosti projektu, resp. pre roky so záporným kumulovaným CF nie sú uvedené relevantné a overiteľné zdroje/spôsoby finančného krytia prevádzky (napr. preukázaný záväzok samosprávy dofinancovať prevádzku projektu).</w:t>
            </w:r>
          </w:p>
          <w:p w14:paraId="1B49EBFE" w14:textId="77777777" w:rsidR="0006276A" w:rsidRPr="003C2C31" w:rsidRDefault="0006276A" w:rsidP="0006276A">
            <w:pPr>
              <w:ind w:left="20" w:hanging="20"/>
              <w:rPr>
                <w:rFonts w:ascii="Calibri" w:hAnsi="Calibri" w:cs="Times New Roman"/>
                <w:sz w:val="20"/>
                <w:szCs w:val="20"/>
              </w:rPr>
            </w:pPr>
            <w:r w:rsidRPr="003C2C31">
              <w:rPr>
                <w:rFonts w:ascii="Calibri" w:hAnsi="Calibri" w:cs="Times New Roman"/>
                <w:sz w:val="20"/>
                <w:szCs w:val="20"/>
              </w:rPr>
              <w:t>................................................................................................</w:t>
            </w:r>
          </w:p>
          <w:p w14:paraId="7DEF4237" w14:textId="77777777" w:rsidR="00A30C6A" w:rsidRPr="003C2C31" w:rsidRDefault="00A91C39" w:rsidP="008A33F6">
            <w:pPr>
              <w:spacing w:before="120"/>
              <w:jc w:val="both"/>
              <w:rPr>
                <w:rFonts w:ascii="Calibri" w:hAnsi="Calibri" w:cs="Times New Roman"/>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A30C6A" w14:paraId="617F1DF1" w14:textId="77777777" w:rsidTr="008A33F6">
        <w:trPr>
          <w:trHeight w:val="2516"/>
          <w:jc w:val="center"/>
        </w:trPr>
        <w:tc>
          <w:tcPr>
            <w:tcW w:w="573" w:type="dxa"/>
            <w:vMerge/>
            <w:shd w:val="clear" w:color="auto" w:fill="auto"/>
          </w:tcPr>
          <w:p w14:paraId="5C044FDA" w14:textId="77777777" w:rsidR="00A30C6A" w:rsidRPr="003C2C31" w:rsidRDefault="00A30C6A" w:rsidP="008C2E9A">
            <w:pPr>
              <w:jc w:val="center"/>
              <w:rPr>
                <w:rFonts w:ascii="Calibri" w:hAnsi="Calibri"/>
                <w:b/>
              </w:rPr>
            </w:pPr>
          </w:p>
        </w:tc>
        <w:tc>
          <w:tcPr>
            <w:tcW w:w="1581" w:type="dxa"/>
            <w:vMerge/>
            <w:shd w:val="clear" w:color="auto" w:fill="auto"/>
          </w:tcPr>
          <w:p w14:paraId="2C783E41" w14:textId="77777777" w:rsidR="00A30C6A" w:rsidRPr="003C2C31" w:rsidRDefault="00A30C6A" w:rsidP="006E6488">
            <w:pPr>
              <w:rPr>
                <w:rFonts w:ascii="Calibri" w:hAnsi="Calibri" w:cs="Times New Roman"/>
                <w:color w:val="000000"/>
                <w:sz w:val="20"/>
                <w:szCs w:val="20"/>
                <w:lang w:eastAsia="en-AU"/>
              </w:rPr>
            </w:pPr>
          </w:p>
        </w:tc>
        <w:tc>
          <w:tcPr>
            <w:tcW w:w="1509" w:type="dxa"/>
            <w:vMerge/>
            <w:shd w:val="clear" w:color="auto" w:fill="auto"/>
          </w:tcPr>
          <w:p w14:paraId="1BF91836" w14:textId="77777777" w:rsidR="00A30C6A" w:rsidRPr="003C2C31" w:rsidRDefault="00A30C6A" w:rsidP="006E6488">
            <w:pPr>
              <w:rPr>
                <w:rFonts w:ascii="Calibri" w:hAnsi="Calibri" w:cs="Times New Roman"/>
                <w:sz w:val="20"/>
                <w:szCs w:val="20"/>
              </w:rPr>
            </w:pPr>
          </w:p>
        </w:tc>
        <w:tc>
          <w:tcPr>
            <w:tcW w:w="1336" w:type="dxa"/>
            <w:shd w:val="clear" w:color="auto" w:fill="auto"/>
            <w:vAlign w:val="center"/>
          </w:tcPr>
          <w:p w14:paraId="3E2285DE" w14:textId="77777777" w:rsidR="00A30C6A" w:rsidRPr="003C2C31" w:rsidRDefault="00A30C6A" w:rsidP="0006276A">
            <w:pPr>
              <w:jc w:val="center"/>
              <w:rPr>
                <w:rFonts w:ascii="Calibri" w:hAnsi="Calibri" w:cs="Times New Roman"/>
                <w:b/>
                <w:sz w:val="20"/>
                <w:szCs w:val="20"/>
              </w:rPr>
            </w:pPr>
            <w:r w:rsidRPr="003C2C31">
              <w:rPr>
                <w:rFonts w:ascii="Calibri" w:hAnsi="Calibri" w:cs="Times New Roman"/>
                <w:b/>
                <w:sz w:val="20"/>
                <w:szCs w:val="20"/>
              </w:rPr>
              <w:t>ÁNO</w:t>
            </w:r>
          </w:p>
        </w:tc>
        <w:tc>
          <w:tcPr>
            <w:tcW w:w="5156" w:type="dxa"/>
            <w:shd w:val="clear" w:color="auto" w:fill="auto"/>
          </w:tcPr>
          <w:p w14:paraId="4D765C9B" w14:textId="5FE7B31D" w:rsidR="0006276A" w:rsidRPr="00392D40" w:rsidRDefault="00FC6BA1" w:rsidP="0006276A">
            <w:pPr>
              <w:jc w:val="both"/>
              <w:rPr>
                <w:rFonts w:ascii="Calibri" w:hAnsi="Calibri" w:cs="Calibri"/>
                <w:color w:val="000000"/>
                <w:sz w:val="20"/>
                <w:szCs w:val="20"/>
              </w:rPr>
            </w:pPr>
            <w:r w:rsidRPr="00556FE3">
              <w:rPr>
                <w:rFonts w:ascii="Calibri" w:hAnsi="Calibri" w:cs="Calibri"/>
                <w:color w:val="000000"/>
                <w:sz w:val="20"/>
              </w:rPr>
              <w:t xml:space="preserve">Prevádzka projektu </w:t>
            </w:r>
            <w:r w:rsidRPr="00556FE3">
              <w:rPr>
                <w:rFonts w:ascii="Calibri" w:hAnsi="Calibri" w:cs="Calibri"/>
                <w:b/>
                <w:bCs/>
                <w:color w:val="000000"/>
                <w:sz w:val="20"/>
              </w:rPr>
              <w:t>dosahuje kladnú, alebo minimálne nulovú hodnotu kumulovaného CF</w:t>
            </w:r>
            <w:r w:rsidRPr="00556FE3">
              <w:rPr>
                <w:rFonts w:ascii="Calibri" w:hAnsi="Calibri" w:cs="Calibri"/>
                <w:color w:val="000000"/>
                <w:sz w:val="20"/>
              </w:rPr>
              <w:t xml:space="preserve"> v každom roku obdobia udržateľnosti projektu, resp. pre roky so záporným kumulovaným CF sú uvedené relevantné a overiteľné zdroje/spôsoby finančného krytia prevádzky (napr. preukázaný záväzok samosprávy dofinancovať prevádzku projektu).</w:t>
            </w:r>
          </w:p>
          <w:p w14:paraId="50CB80AC" w14:textId="77777777" w:rsidR="0006276A" w:rsidRPr="00B84ED2" w:rsidRDefault="0006276A" w:rsidP="0006276A">
            <w:pPr>
              <w:ind w:left="20" w:hanging="20"/>
              <w:rPr>
                <w:rFonts w:ascii="Calibri" w:hAnsi="Calibri" w:cs="Calibri"/>
                <w:sz w:val="20"/>
                <w:szCs w:val="20"/>
              </w:rPr>
            </w:pPr>
            <w:r w:rsidRPr="00B84ED2">
              <w:rPr>
                <w:rFonts w:ascii="Calibri" w:hAnsi="Calibri" w:cs="Calibri"/>
                <w:sz w:val="20"/>
                <w:szCs w:val="20"/>
              </w:rPr>
              <w:t>................................................................................................</w:t>
            </w:r>
          </w:p>
          <w:p w14:paraId="2A142293" w14:textId="77777777" w:rsidR="0006276A" w:rsidRPr="003C2C31" w:rsidRDefault="00A91C39" w:rsidP="008A33F6">
            <w:pPr>
              <w:spacing w:before="120"/>
              <w:jc w:val="both"/>
              <w:rPr>
                <w:rFonts w:ascii="Calibri" w:hAnsi="Calibri" w:cs="Times New Roman"/>
                <w:color w:val="000000"/>
                <w:sz w:val="20"/>
                <w:szCs w:val="20"/>
              </w:rPr>
            </w:pPr>
            <w:r>
              <w:rPr>
                <w:rFonts w:ascii="Calibri" w:hAnsi="Calibri" w:cs="Times New Roman"/>
                <w:i/>
                <w:color w:val="0070C0"/>
                <w:sz w:val="20"/>
                <w:szCs w:val="20"/>
              </w:rPr>
              <w:t xml:space="preserve">OH </w:t>
            </w:r>
            <w:r w:rsidRPr="00A157A5">
              <w:rPr>
                <w:rFonts w:ascii="Calibri" w:hAnsi="Calibri" w:cs="Times New Roman"/>
                <w:i/>
                <w:color w:val="0070C0"/>
                <w:sz w:val="20"/>
                <w:szCs w:val="20"/>
              </w:rPr>
              <w:t>podrobn</w:t>
            </w:r>
            <w:r>
              <w:rPr>
                <w:rFonts w:ascii="Calibri" w:hAnsi="Calibri" w:cs="Times New Roman"/>
                <w:i/>
                <w:color w:val="0070C0"/>
                <w:sz w:val="20"/>
                <w:szCs w:val="20"/>
              </w:rPr>
              <w:t>e</w:t>
            </w:r>
            <w:r w:rsidRPr="00A157A5">
              <w:rPr>
                <w:rFonts w:ascii="Calibri" w:hAnsi="Calibri" w:cs="Times New Roman"/>
                <w:i/>
                <w:color w:val="0070C0"/>
                <w:sz w:val="20"/>
                <w:szCs w:val="20"/>
              </w:rPr>
              <w:t xml:space="preserve"> zdôvodn</w:t>
            </w:r>
            <w:r>
              <w:rPr>
                <w:rFonts w:ascii="Calibri" w:hAnsi="Calibri" w:cs="Times New Roman"/>
                <w:i/>
                <w:color w:val="0070C0"/>
                <w:sz w:val="20"/>
                <w:szCs w:val="20"/>
              </w:rPr>
              <w:t>í</w:t>
            </w:r>
            <w:r w:rsidRPr="00A157A5">
              <w:rPr>
                <w:rFonts w:ascii="Calibri" w:hAnsi="Calibri" w:cs="Times New Roman"/>
                <w:i/>
                <w:color w:val="0070C0"/>
                <w:sz w:val="20"/>
                <w:szCs w:val="20"/>
              </w:rPr>
              <w:t xml:space="preserve"> vyhodnotenia kritéria</w:t>
            </w:r>
            <w:r>
              <w:rPr>
                <w:rFonts w:ascii="Calibri" w:hAnsi="Calibri" w:cs="Times New Roman"/>
                <w:i/>
                <w:color w:val="0070C0"/>
                <w:sz w:val="20"/>
                <w:szCs w:val="20"/>
              </w:rPr>
              <w:t xml:space="preserve"> a </w:t>
            </w:r>
            <w:r w:rsidRPr="00A157A5">
              <w:rPr>
                <w:rFonts w:ascii="Calibri" w:hAnsi="Calibri" w:cs="Times New Roman"/>
                <w:i/>
                <w:color w:val="0070C0"/>
                <w:sz w:val="20"/>
                <w:szCs w:val="20"/>
              </w:rPr>
              <w:t>uv</w:t>
            </w:r>
            <w:r>
              <w:rPr>
                <w:rFonts w:ascii="Calibri" w:hAnsi="Calibri" w:cs="Times New Roman"/>
                <w:i/>
                <w:color w:val="0070C0"/>
                <w:sz w:val="20"/>
                <w:szCs w:val="20"/>
              </w:rPr>
              <w:t>e</w:t>
            </w:r>
            <w:r w:rsidRPr="00A157A5">
              <w:rPr>
                <w:rFonts w:ascii="Calibri" w:hAnsi="Calibri" w:cs="Times New Roman"/>
                <w:i/>
                <w:color w:val="0070C0"/>
                <w:sz w:val="20"/>
                <w:szCs w:val="20"/>
              </w:rPr>
              <w:t>d</w:t>
            </w:r>
            <w:r>
              <w:rPr>
                <w:rFonts w:ascii="Calibri" w:hAnsi="Calibri" w:cs="Times New Roman"/>
                <w:i/>
                <w:color w:val="0070C0"/>
                <w:sz w:val="20"/>
                <w:szCs w:val="20"/>
              </w:rPr>
              <w:t>ie</w:t>
            </w:r>
            <w:r w:rsidRPr="00A157A5">
              <w:rPr>
                <w:rFonts w:ascii="Calibri" w:hAnsi="Calibri" w:cs="Times New Roman"/>
                <w:i/>
                <w:color w:val="0070C0"/>
                <w:sz w:val="20"/>
                <w:szCs w:val="20"/>
              </w:rPr>
              <w:t xml:space="preserve"> odkaz na konkrétnu časť ŽoNFP, prílohu/prílohy ŽoNFP, resp. inú dokumentáciu, na základe ktorej vyhodnotil </w:t>
            </w:r>
            <w:r>
              <w:rPr>
                <w:rFonts w:ascii="Calibri" w:hAnsi="Calibri" w:cs="Times New Roman"/>
                <w:i/>
                <w:color w:val="0070C0"/>
                <w:sz w:val="20"/>
                <w:szCs w:val="20"/>
              </w:rPr>
              <w:t xml:space="preserve">dané </w:t>
            </w:r>
            <w:r w:rsidRPr="00A157A5">
              <w:rPr>
                <w:rFonts w:ascii="Calibri" w:hAnsi="Calibri" w:cs="Times New Roman"/>
                <w:i/>
                <w:color w:val="0070C0"/>
                <w:sz w:val="20"/>
                <w:szCs w:val="20"/>
              </w:rPr>
              <w:t>kritérium</w:t>
            </w:r>
            <w:r>
              <w:rPr>
                <w:rFonts w:ascii="Calibri" w:hAnsi="Calibri" w:cs="Times New Roman"/>
                <w:i/>
                <w:color w:val="0070C0"/>
                <w:sz w:val="20"/>
                <w:szCs w:val="20"/>
              </w:rPr>
              <w:t>.</w:t>
            </w:r>
          </w:p>
        </w:tc>
      </w:tr>
      <w:tr w:rsidR="003C2C31" w14:paraId="4D2D1B4E" w14:textId="77777777" w:rsidTr="003C2C31">
        <w:trPr>
          <w:jc w:val="center"/>
        </w:trPr>
        <w:tc>
          <w:tcPr>
            <w:tcW w:w="10155" w:type="dxa"/>
            <w:gridSpan w:val="5"/>
            <w:shd w:val="clear" w:color="auto" w:fill="17365D" w:themeFill="text2" w:themeFillShade="BF"/>
          </w:tcPr>
          <w:p w14:paraId="64AC9DC3" w14:textId="77777777" w:rsidR="003C2C31" w:rsidRPr="003C2C31" w:rsidRDefault="003C2C31" w:rsidP="008C2E9A">
            <w:pPr>
              <w:jc w:val="center"/>
              <w:rPr>
                <w:rFonts w:ascii="Calibri" w:hAnsi="Calibri"/>
                <w:b/>
              </w:rPr>
            </w:pPr>
            <w:r w:rsidRPr="006875C3">
              <w:rPr>
                <w:rFonts w:asciiTheme="minorHAnsi" w:hAnsiTheme="minorHAnsi" w:cstheme="minorHAnsi"/>
                <w:b/>
                <w:color w:val="FFFFFF" w:themeColor="background1"/>
                <w:lang w:eastAsia="en-US"/>
              </w:rPr>
              <w:t>Sumár:</w:t>
            </w:r>
          </w:p>
        </w:tc>
      </w:tr>
      <w:tr w:rsidR="001E06C9" w14:paraId="7D9B24FB" w14:textId="77777777" w:rsidTr="003C2C31">
        <w:trPr>
          <w:jc w:val="center"/>
        </w:trPr>
        <w:tc>
          <w:tcPr>
            <w:tcW w:w="4999" w:type="dxa"/>
            <w:gridSpan w:val="4"/>
            <w:shd w:val="clear" w:color="auto" w:fill="0070C0"/>
          </w:tcPr>
          <w:p w14:paraId="567D5487" w14:textId="77777777" w:rsidR="00B529FA" w:rsidRPr="003C2C31" w:rsidRDefault="00B529FA" w:rsidP="00814754">
            <w:pPr>
              <w:jc w:val="center"/>
              <w:rPr>
                <w:rFonts w:ascii="Calibri" w:hAnsi="Calibri"/>
                <w:b/>
              </w:rPr>
            </w:pPr>
            <w:r w:rsidRPr="003C2C31">
              <w:rPr>
                <w:rFonts w:ascii="Calibri" w:hAnsi="Calibri"/>
                <w:b/>
                <w:color w:val="FFFFFF" w:themeColor="background1"/>
              </w:rPr>
              <w:t>Výsledok odborného hodnotenia:</w:t>
            </w:r>
          </w:p>
        </w:tc>
        <w:sdt>
          <w:sdtPr>
            <w:rPr>
              <w:rFonts w:ascii="Calibri" w:hAnsi="Calibri"/>
              <w:b/>
            </w:rPr>
            <w:id w:val="1595662542"/>
            <w:placeholder>
              <w:docPart w:val="453DB63777C34B75AA575F7CBC236EA6"/>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5156" w:type="dxa"/>
                <w:shd w:val="clear" w:color="auto" w:fill="FFFFFF" w:themeFill="background1"/>
              </w:tcPr>
              <w:p w14:paraId="2120AD0A" w14:textId="77777777" w:rsidR="00B529FA" w:rsidRPr="003C2C31" w:rsidRDefault="00B529FA" w:rsidP="008C2E9A">
                <w:pPr>
                  <w:jc w:val="center"/>
                  <w:rPr>
                    <w:rFonts w:ascii="Calibri" w:hAnsi="Calibri"/>
                    <w:b/>
                  </w:rPr>
                </w:pPr>
                <w:r w:rsidRPr="003C2C31">
                  <w:rPr>
                    <w:rStyle w:val="Zstupntext"/>
                    <w:rFonts w:ascii="Calibri" w:hAnsi="Calibri"/>
                    <w:shd w:val="clear" w:color="auto" w:fill="FFFFFF" w:themeFill="background1"/>
                  </w:rPr>
                  <w:t>Vyberte položku.</w:t>
                </w:r>
              </w:p>
            </w:tc>
          </w:sdtContent>
        </w:sdt>
      </w:tr>
      <w:tr w:rsidR="00B529FA" w14:paraId="04B70EB6" w14:textId="77777777" w:rsidTr="003C2C31">
        <w:trPr>
          <w:jc w:val="center"/>
        </w:trPr>
        <w:tc>
          <w:tcPr>
            <w:tcW w:w="10155" w:type="dxa"/>
            <w:gridSpan w:val="5"/>
          </w:tcPr>
          <w:p w14:paraId="43E6B4E8" w14:textId="77777777" w:rsidR="00B529FA" w:rsidRDefault="00B529FA" w:rsidP="008C2E9A"/>
        </w:tc>
      </w:tr>
      <w:tr w:rsidR="00B529FA" w14:paraId="346C97D9" w14:textId="77777777" w:rsidTr="003C2C31">
        <w:trPr>
          <w:jc w:val="center"/>
        </w:trPr>
        <w:tc>
          <w:tcPr>
            <w:tcW w:w="10155" w:type="dxa"/>
            <w:gridSpan w:val="5"/>
            <w:shd w:val="clear" w:color="auto" w:fill="0070C0"/>
          </w:tcPr>
          <w:p w14:paraId="7DBC1B34" w14:textId="77777777" w:rsidR="00B529FA" w:rsidRPr="003C2C31" w:rsidRDefault="00B529FA" w:rsidP="008C2E9A">
            <w:pPr>
              <w:rPr>
                <w:rFonts w:ascii="Calibri" w:hAnsi="Calibri"/>
              </w:rPr>
            </w:pPr>
            <w:r w:rsidRPr="003C2C31">
              <w:rPr>
                <w:rFonts w:ascii="Calibri" w:hAnsi="Calibri"/>
                <w:b/>
                <w:color w:val="FFFFFF" w:themeColor="background1"/>
              </w:rPr>
              <w:lastRenderedPageBreak/>
              <w:t>Komentár</w:t>
            </w:r>
            <w:r w:rsidRPr="003C2C31">
              <w:rPr>
                <w:rStyle w:val="Odkaznapoznmkupodiarou"/>
                <w:rFonts w:ascii="Calibri" w:hAnsi="Calibri"/>
                <w:b/>
                <w:color w:val="FFFFFF" w:themeColor="background1"/>
              </w:rPr>
              <w:footnoteReference w:id="5"/>
            </w:r>
            <w:r w:rsidRPr="003C2C31">
              <w:rPr>
                <w:rFonts w:ascii="Calibri" w:hAnsi="Calibri"/>
                <w:b/>
                <w:color w:val="FFFFFF" w:themeColor="background1"/>
              </w:rPr>
              <w:t>:</w:t>
            </w:r>
          </w:p>
        </w:tc>
      </w:tr>
      <w:tr w:rsidR="00B529FA" w14:paraId="0BF6B9DE" w14:textId="77777777" w:rsidTr="005C4F66">
        <w:trPr>
          <w:trHeight w:val="3475"/>
          <w:jc w:val="center"/>
        </w:trPr>
        <w:tc>
          <w:tcPr>
            <w:tcW w:w="10155" w:type="dxa"/>
            <w:gridSpan w:val="5"/>
          </w:tcPr>
          <w:p w14:paraId="450A2058" w14:textId="77777777" w:rsidR="00B529FA" w:rsidRDefault="00B529FA" w:rsidP="008C2E9A"/>
          <w:p w14:paraId="3087B8DF" w14:textId="77777777" w:rsidR="001E06C9" w:rsidRDefault="001E06C9" w:rsidP="008C2E9A"/>
          <w:p w14:paraId="61CC01E0" w14:textId="77777777" w:rsidR="001E06C9" w:rsidRDefault="001E06C9" w:rsidP="008C2E9A"/>
          <w:p w14:paraId="6A70D76C" w14:textId="77777777" w:rsidR="001E06C9" w:rsidRDefault="001E06C9" w:rsidP="008C2E9A"/>
          <w:p w14:paraId="06053D67" w14:textId="77777777" w:rsidR="001E06C9" w:rsidRDefault="001E06C9" w:rsidP="008C2E9A"/>
          <w:p w14:paraId="121152DD" w14:textId="77777777" w:rsidR="001E06C9" w:rsidRDefault="001E06C9" w:rsidP="008C2E9A"/>
          <w:p w14:paraId="3DA4B5D6" w14:textId="77777777" w:rsidR="001E06C9" w:rsidRDefault="001E06C9" w:rsidP="008C2E9A"/>
          <w:p w14:paraId="72E0AC81" w14:textId="77777777" w:rsidR="001E06C9" w:rsidRDefault="001E06C9" w:rsidP="008C2E9A"/>
          <w:p w14:paraId="3046C1EE" w14:textId="77777777" w:rsidR="001E06C9" w:rsidRDefault="001E06C9" w:rsidP="008C2E9A"/>
          <w:p w14:paraId="258AA50C" w14:textId="77777777" w:rsidR="001E06C9" w:rsidRDefault="001E06C9" w:rsidP="008C2E9A"/>
          <w:p w14:paraId="52EA922D" w14:textId="77777777" w:rsidR="001266AB" w:rsidRDefault="001266AB" w:rsidP="008C2E9A"/>
        </w:tc>
      </w:tr>
      <w:tr w:rsidR="001E06C9" w14:paraId="4076E69D" w14:textId="77777777" w:rsidTr="003C2C31">
        <w:trPr>
          <w:jc w:val="center"/>
        </w:trPr>
        <w:tc>
          <w:tcPr>
            <w:tcW w:w="3663" w:type="dxa"/>
            <w:gridSpan w:val="3"/>
            <w:shd w:val="clear" w:color="auto" w:fill="0070C0"/>
          </w:tcPr>
          <w:p w14:paraId="1345343F" w14:textId="77777777" w:rsidR="00B529FA" w:rsidRPr="003C2C31" w:rsidRDefault="00B529FA" w:rsidP="008C2E9A">
            <w:pPr>
              <w:rPr>
                <w:rFonts w:asciiTheme="minorHAnsi" w:hAnsiTheme="minorHAnsi"/>
                <w:b/>
                <w:color w:val="FFFFFF" w:themeColor="background1"/>
              </w:rPr>
            </w:pPr>
            <w:r w:rsidRPr="003C2C31">
              <w:rPr>
                <w:rFonts w:asciiTheme="minorHAnsi" w:hAnsiTheme="minorHAnsi"/>
                <w:b/>
                <w:color w:val="FFFFFF" w:themeColor="background1"/>
              </w:rPr>
              <w:t>Žiadaná výška NFP</w:t>
            </w:r>
            <w:r w:rsidRPr="003C2C31">
              <w:rPr>
                <w:rStyle w:val="Odkaznapoznmkupodiarou"/>
                <w:rFonts w:asciiTheme="minorHAnsi" w:hAnsiTheme="minorHAnsi"/>
                <w:b/>
                <w:color w:val="FFFFFF" w:themeColor="background1"/>
              </w:rPr>
              <w:footnoteReference w:id="6"/>
            </w:r>
            <w:r w:rsidRPr="003C2C31">
              <w:rPr>
                <w:rFonts w:asciiTheme="minorHAnsi" w:hAnsiTheme="minorHAnsi"/>
                <w:b/>
                <w:color w:val="FFFFFF" w:themeColor="background1"/>
              </w:rPr>
              <w:t>:</w:t>
            </w:r>
          </w:p>
        </w:tc>
        <w:tc>
          <w:tcPr>
            <w:tcW w:w="6492" w:type="dxa"/>
            <w:gridSpan w:val="2"/>
            <w:shd w:val="clear" w:color="auto" w:fill="FFFFFF" w:themeFill="background1"/>
          </w:tcPr>
          <w:p w14:paraId="60F20A02" w14:textId="77777777" w:rsidR="00B529FA" w:rsidRPr="003C2C31" w:rsidRDefault="00B529FA" w:rsidP="008C2E9A">
            <w:pPr>
              <w:rPr>
                <w:rFonts w:asciiTheme="minorHAnsi" w:hAnsiTheme="minorHAnsi"/>
              </w:rPr>
            </w:pPr>
          </w:p>
        </w:tc>
      </w:tr>
      <w:tr w:rsidR="001E06C9" w14:paraId="2B3D0FBE" w14:textId="77777777" w:rsidTr="003C2C31">
        <w:trPr>
          <w:jc w:val="center"/>
        </w:trPr>
        <w:tc>
          <w:tcPr>
            <w:tcW w:w="3663" w:type="dxa"/>
            <w:gridSpan w:val="3"/>
            <w:shd w:val="clear" w:color="auto" w:fill="0070C0"/>
          </w:tcPr>
          <w:p w14:paraId="2C79E07D" w14:textId="77777777" w:rsidR="00B529FA" w:rsidRPr="003C2C31" w:rsidRDefault="00B529FA" w:rsidP="008C2E9A">
            <w:pPr>
              <w:rPr>
                <w:rFonts w:asciiTheme="minorHAnsi" w:hAnsiTheme="minorHAnsi"/>
                <w:color w:val="FFFFFF" w:themeColor="background1"/>
              </w:rPr>
            </w:pPr>
            <w:r w:rsidRPr="003C2C31">
              <w:rPr>
                <w:rFonts w:asciiTheme="minorHAnsi" w:hAnsiTheme="minorHAnsi"/>
                <w:b/>
                <w:color w:val="FFFFFF" w:themeColor="background1"/>
              </w:rPr>
              <w:t>Navrhovaná výška NFP</w:t>
            </w:r>
            <w:r w:rsidRPr="003C2C31">
              <w:rPr>
                <w:rStyle w:val="Odkaznapoznmkupodiarou"/>
                <w:rFonts w:asciiTheme="minorHAnsi" w:hAnsiTheme="minorHAnsi"/>
                <w:b/>
                <w:color w:val="FFFFFF" w:themeColor="background1"/>
              </w:rPr>
              <w:footnoteReference w:id="7"/>
            </w:r>
            <w:r w:rsidRPr="003C2C31">
              <w:rPr>
                <w:rFonts w:asciiTheme="minorHAnsi" w:hAnsiTheme="minorHAnsi"/>
                <w:b/>
                <w:color w:val="FFFFFF" w:themeColor="background1"/>
              </w:rPr>
              <w:t>:</w:t>
            </w:r>
          </w:p>
        </w:tc>
        <w:tc>
          <w:tcPr>
            <w:tcW w:w="6492" w:type="dxa"/>
            <w:gridSpan w:val="2"/>
            <w:shd w:val="clear" w:color="auto" w:fill="FFFFFF" w:themeFill="background1"/>
          </w:tcPr>
          <w:p w14:paraId="5AA5F1E0" w14:textId="77777777" w:rsidR="00B529FA" w:rsidRPr="003C2C31" w:rsidRDefault="00B529FA" w:rsidP="008C2E9A">
            <w:pPr>
              <w:rPr>
                <w:rFonts w:asciiTheme="minorHAnsi" w:hAnsiTheme="minorHAnsi"/>
              </w:rPr>
            </w:pPr>
          </w:p>
        </w:tc>
      </w:tr>
      <w:tr w:rsidR="001E06C9" w14:paraId="05386C59" w14:textId="77777777" w:rsidTr="003C2C31">
        <w:trPr>
          <w:jc w:val="center"/>
        </w:trPr>
        <w:tc>
          <w:tcPr>
            <w:tcW w:w="3663" w:type="dxa"/>
            <w:gridSpan w:val="3"/>
            <w:shd w:val="clear" w:color="auto" w:fill="0070C0"/>
          </w:tcPr>
          <w:p w14:paraId="6091BF0B" w14:textId="77777777" w:rsidR="00B529FA" w:rsidRPr="003C2C31" w:rsidRDefault="00B529FA" w:rsidP="008C2E9A">
            <w:pPr>
              <w:rPr>
                <w:rFonts w:asciiTheme="minorHAnsi" w:hAnsiTheme="minorHAnsi"/>
                <w:b/>
                <w:color w:val="FFFFFF" w:themeColor="background1"/>
              </w:rPr>
            </w:pPr>
            <w:r w:rsidRPr="003C2C31">
              <w:rPr>
                <w:rFonts w:asciiTheme="minorHAnsi" w:hAnsiTheme="minorHAnsi"/>
                <w:b/>
                <w:color w:val="FFFFFF" w:themeColor="background1"/>
              </w:rPr>
              <w:t>Identifikácia neoprávnených výdavkov</w:t>
            </w:r>
            <w:r w:rsidRPr="003C2C31">
              <w:rPr>
                <w:rStyle w:val="Odkaznapoznmkupodiarou"/>
                <w:rFonts w:asciiTheme="minorHAnsi" w:hAnsiTheme="minorHAnsi"/>
                <w:b/>
                <w:color w:val="FFFFFF" w:themeColor="background1"/>
              </w:rPr>
              <w:footnoteReference w:id="8"/>
            </w:r>
            <w:r w:rsidRPr="003C2C31">
              <w:rPr>
                <w:rFonts w:asciiTheme="minorHAnsi" w:hAnsiTheme="minorHAnsi"/>
                <w:b/>
                <w:color w:val="FFFFFF" w:themeColor="background1"/>
              </w:rPr>
              <w:t>:</w:t>
            </w:r>
          </w:p>
        </w:tc>
        <w:tc>
          <w:tcPr>
            <w:tcW w:w="6492" w:type="dxa"/>
            <w:gridSpan w:val="2"/>
            <w:shd w:val="clear" w:color="auto" w:fill="FFFFFF" w:themeFill="background1"/>
          </w:tcPr>
          <w:p w14:paraId="525AECBA" w14:textId="77777777" w:rsidR="00B529FA" w:rsidRPr="003C2C31" w:rsidRDefault="00B529FA" w:rsidP="008C2E9A">
            <w:pPr>
              <w:rPr>
                <w:rFonts w:asciiTheme="minorHAnsi" w:hAnsiTheme="minorHAnsi"/>
              </w:rPr>
            </w:pPr>
          </w:p>
        </w:tc>
      </w:tr>
      <w:tr w:rsidR="005B7C9D" w14:paraId="2E7AA61E" w14:textId="77777777" w:rsidTr="003C2C31">
        <w:trPr>
          <w:jc w:val="center"/>
        </w:trPr>
        <w:tc>
          <w:tcPr>
            <w:tcW w:w="3663" w:type="dxa"/>
            <w:gridSpan w:val="3"/>
            <w:shd w:val="clear" w:color="auto" w:fill="0070C0"/>
          </w:tcPr>
          <w:p w14:paraId="60A13E77" w14:textId="77777777" w:rsidR="005B7C9D" w:rsidRPr="005B7C9D" w:rsidRDefault="005B7C9D" w:rsidP="005B7C9D">
            <w:pPr>
              <w:rPr>
                <w:rFonts w:asciiTheme="minorHAnsi" w:hAnsiTheme="minorHAnsi"/>
                <w:b/>
                <w:color w:val="FFFFFF" w:themeColor="background1"/>
              </w:rPr>
            </w:pPr>
            <w:r w:rsidRPr="00556FE3">
              <w:rPr>
                <w:rFonts w:asciiTheme="minorHAnsi" w:hAnsiTheme="minorHAnsi"/>
                <w:b/>
                <w:color w:val="FFFFFF" w:themeColor="background1"/>
              </w:rPr>
              <w:t>Identifikácia iných zmien v ŽoNFP</w:t>
            </w:r>
            <w:r w:rsidRPr="00556FE3">
              <w:rPr>
                <w:color w:val="FFFFFF" w:themeColor="background1"/>
              </w:rPr>
              <w:footnoteReference w:id="9"/>
            </w:r>
          </w:p>
        </w:tc>
        <w:tc>
          <w:tcPr>
            <w:tcW w:w="6492" w:type="dxa"/>
            <w:gridSpan w:val="2"/>
            <w:shd w:val="clear" w:color="auto" w:fill="FFFFFF" w:themeFill="background1"/>
          </w:tcPr>
          <w:p w14:paraId="24E6348C" w14:textId="77777777" w:rsidR="005B7C9D" w:rsidRPr="003C2C31" w:rsidRDefault="005B7C9D" w:rsidP="005B7C9D">
            <w:pPr>
              <w:rPr>
                <w:rFonts w:asciiTheme="minorHAnsi" w:hAnsiTheme="minorHAnsi"/>
              </w:rPr>
            </w:pPr>
          </w:p>
        </w:tc>
      </w:tr>
      <w:tr w:rsidR="005B7C9D" w14:paraId="48C55B6C" w14:textId="77777777" w:rsidTr="003C2C31">
        <w:trPr>
          <w:jc w:val="center"/>
        </w:trPr>
        <w:tc>
          <w:tcPr>
            <w:tcW w:w="10155" w:type="dxa"/>
            <w:gridSpan w:val="5"/>
            <w:shd w:val="clear" w:color="auto" w:fill="FFFFFF" w:themeFill="background1"/>
          </w:tcPr>
          <w:p w14:paraId="32439CC6" w14:textId="77777777" w:rsidR="005B7C9D" w:rsidRPr="00AE7F13" w:rsidRDefault="005B7C9D" w:rsidP="005B7C9D">
            <w:pPr>
              <w:jc w:val="both"/>
              <w:rPr>
                <w:rFonts w:asciiTheme="minorHAnsi" w:hAnsiTheme="minorHAnsi" w:cs="Times New Roman"/>
                <w:b/>
                <w:szCs w:val="24"/>
              </w:rPr>
            </w:pPr>
            <w:r w:rsidRPr="00AE7F13">
              <w:rPr>
                <w:rFonts w:asciiTheme="minorHAnsi" w:hAnsiTheme="minorHAnsi" w:cs="Times New Roman"/>
                <w:b/>
                <w:szCs w:val="24"/>
              </w:rPr>
              <w:t>VYJADRENIE</w:t>
            </w:r>
          </w:p>
          <w:p w14:paraId="66E22388" w14:textId="77777777" w:rsidR="005B7C9D" w:rsidRPr="00AE7F13" w:rsidRDefault="005B7C9D" w:rsidP="005B7C9D">
            <w:pPr>
              <w:jc w:val="both"/>
              <w:rPr>
                <w:rFonts w:asciiTheme="minorHAnsi" w:hAnsiTheme="minorHAnsi" w:cs="Times New Roman"/>
                <w:szCs w:val="24"/>
              </w:rPr>
            </w:pPr>
          </w:p>
          <w:p w14:paraId="0C79FCD0" w14:textId="77777777" w:rsidR="005B7C9D" w:rsidRPr="005B7C9D" w:rsidRDefault="005B7C9D" w:rsidP="005B7C9D">
            <w:pPr>
              <w:rPr>
                <w:rFonts w:eastAsia="Times New Roman" w:cs="Times New Roman"/>
                <w:szCs w:val="24"/>
              </w:rPr>
            </w:pPr>
            <w:r w:rsidRPr="00AE7F13">
              <w:rPr>
                <w:rFonts w:asciiTheme="minorHAnsi" w:hAnsiTheme="minorHAnsi"/>
              </w:rPr>
              <w:t xml:space="preserve">Na základe overených skutočností potvrdzujem, že  </w:t>
            </w:r>
            <w:r w:rsidRPr="005B7C9D">
              <w:rPr>
                <w:rFonts w:eastAsia="Times New Roman" w:cs="Times New Roman"/>
                <w:szCs w:val="24"/>
              </w:rPr>
              <w:t>(uveďte jednu z možností v súlade s ustanovením § 7 ods. 3 zákona o finančnej kontrole).</w:t>
            </w:r>
            <w:r w:rsidRPr="005B7C9D">
              <w:rPr>
                <w:rFonts w:eastAsia="Times New Roman" w:cs="Times New Roman"/>
                <w:szCs w:val="24"/>
                <w:vertAlign w:val="superscript"/>
              </w:rPr>
              <w:footnoteReference w:id="10"/>
            </w:r>
          </w:p>
          <w:p w14:paraId="5E3595EC" w14:textId="77777777" w:rsidR="005B7C9D" w:rsidRPr="003C2C31" w:rsidRDefault="005B7C9D" w:rsidP="005B7C9D">
            <w:pPr>
              <w:rPr>
                <w:rFonts w:asciiTheme="minorHAnsi" w:hAnsiTheme="minorHAnsi"/>
              </w:rPr>
            </w:pPr>
          </w:p>
        </w:tc>
      </w:tr>
      <w:tr w:rsidR="005B7C9D" w14:paraId="51B7B62D" w14:textId="77777777" w:rsidTr="003C2C31">
        <w:trPr>
          <w:jc w:val="center"/>
        </w:trPr>
        <w:tc>
          <w:tcPr>
            <w:tcW w:w="3663" w:type="dxa"/>
            <w:gridSpan w:val="3"/>
            <w:shd w:val="clear" w:color="auto" w:fill="0070C0"/>
          </w:tcPr>
          <w:p w14:paraId="56510C29"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Vypracoval (odborný hodnotiteľ č. 1)</w:t>
            </w:r>
            <w:r>
              <w:rPr>
                <w:rStyle w:val="Odkaznapoznmkupodiarou"/>
              </w:rPr>
              <w:t xml:space="preserve"> </w:t>
            </w:r>
            <w:r>
              <w:rPr>
                <w:rStyle w:val="Odkaznapoznmkupodiarou"/>
              </w:rPr>
              <w:footnoteReference w:id="11"/>
            </w:r>
            <w:r w:rsidRPr="003C2C31">
              <w:rPr>
                <w:rFonts w:asciiTheme="minorHAnsi" w:hAnsiTheme="minorHAnsi"/>
                <w:color w:val="FFFFFF" w:themeColor="background1"/>
              </w:rPr>
              <w:t>:</w:t>
            </w:r>
          </w:p>
        </w:tc>
        <w:tc>
          <w:tcPr>
            <w:tcW w:w="6492" w:type="dxa"/>
            <w:gridSpan w:val="2"/>
            <w:shd w:val="clear" w:color="auto" w:fill="FFFFFF" w:themeFill="background1"/>
          </w:tcPr>
          <w:p w14:paraId="7E4C5722" w14:textId="77777777" w:rsidR="005B7C9D" w:rsidRPr="003C2C31" w:rsidRDefault="005B7C9D" w:rsidP="005B7C9D">
            <w:pPr>
              <w:rPr>
                <w:rFonts w:asciiTheme="minorHAnsi" w:hAnsiTheme="minorHAnsi"/>
              </w:rPr>
            </w:pPr>
          </w:p>
        </w:tc>
      </w:tr>
      <w:tr w:rsidR="005B7C9D" w14:paraId="69107840" w14:textId="77777777" w:rsidTr="003C2C31">
        <w:trPr>
          <w:jc w:val="center"/>
        </w:trPr>
        <w:tc>
          <w:tcPr>
            <w:tcW w:w="3663" w:type="dxa"/>
            <w:gridSpan w:val="3"/>
            <w:shd w:val="clear" w:color="auto" w:fill="0070C0"/>
          </w:tcPr>
          <w:p w14:paraId="0FD4BBE2"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Dátum:</w:t>
            </w:r>
          </w:p>
        </w:tc>
        <w:tc>
          <w:tcPr>
            <w:tcW w:w="6492" w:type="dxa"/>
            <w:gridSpan w:val="2"/>
            <w:shd w:val="clear" w:color="auto" w:fill="FFFFFF" w:themeFill="background1"/>
          </w:tcPr>
          <w:p w14:paraId="6F389747" w14:textId="77777777" w:rsidR="005B7C9D" w:rsidRPr="003C2C31" w:rsidRDefault="005B7C9D" w:rsidP="005B7C9D">
            <w:pPr>
              <w:rPr>
                <w:rFonts w:asciiTheme="minorHAnsi" w:hAnsiTheme="minorHAnsi"/>
              </w:rPr>
            </w:pPr>
          </w:p>
        </w:tc>
      </w:tr>
      <w:tr w:rsidR="005B7C9D" w14:paraId="2C562639" w14:textId="77777777" w:rsidTr="003C2C31">
        <w:trPr>
          <w:jc w:val="center"/>
        </w:trPr>
        <w:tc>
          <w:tcPr>
            <w:tcW w:w="3663" w:type="dxa"/>
            <w:gridSpan w:val="3"/>
            <w:tcBorders>
              <w:bottom w:val="nil"/>
            </w:tcBorders>
            <w:shd w:val="clear" w:color="auto" w:fill="0070C0"/>
          </w:tcPr>
          <w:p w14:paraId="37E21A06"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Podpis:</w:t>
            </w:r>
          </w:p>
        </w:tc>
        <w:tc>
          <w:tcPr>
            <w:tcW w:w="6492" w:type="dxa"/>
            <w:gridSpan w:val="2"/>
            <w:shd w:val="clear" w:color="auto" w:fill="FFFFFF" w:themeFill="background1"/>
          </w:tcPr>
          <w:p w14:paraId="780D2BCC" w14:textId="77777777" w:rsidR="005B7C9D" w:rsidRPr="003C2C31" w:rsidRDefault="005B7C9D" w:rsidP="005B7C9D">
            <w:pPr>
              <w:rPr>
                <w:rFonts w:asciiTheme="minorHAnsi" w:hAnsiTheme="minorHAnsi"/>
              </w:rPr>
            </w:pPr>
          </w:p>
        </w:tc>
      </w:tr>
      <w:tr w:rsidR="005B7C9D" w14:paraId="61E6FCBD" w14:textId="77777777" w:rsidTr="003C2C31">
        <w:trPr>
          <w:jc w:val="center"/>
        </w:trPr>
        <w:tc>
          <w:tcPr>
            <w:tcW w:w="10155" w:type="dxa"/>
            <w:gridSpan w:val="5"/>
            <w:shd w:val="clear" w:color="auto" w:fill="FFFFFF" w:themeFill="background1"/>
          </w:tcPr>
          <w:p w14:paraId="00052EF4" w14:textId="77777777" w:rsidR="005B7C9D" w:rsidRPr="003C2C31" w:rsidRDefault="005B7C9D" w:rsidP="005B7C9D">
            <w:pPr>
              <w:rPr>
                <w:rFonts w:asciiTheme="minorHAnsi" w:hAnsiTheme="minorHAnsi"/>
              </w:rPr>
            </w:pPr>
          </w:p>
        </w:tc>
      </w:tr>
      <w:tr w:rsidR="005B7C9D" w14:paraId="37544D6F" w14:textId="77777777" w:rsidTr="003C2C31">
        <w:trPr>
          <w:jc w:val="center"/>
        </w:trPr>
        <w:tc>
          <w:tcPr>
            <w:tcW w:w="3663" w:type="dxa"/>
            <w:gridSpan w:val="3"/>
            <w:shd w:val="clear" w:color="auto" w:fill="0070C0"/>
          </w:tcPr>
          <w:p w14:paraId="757ABE0B" w14:textId="13E02978"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lastRenderedPageBreak/>
              <w:t>Vypracoval (odborný hodnotiteľ č. 2)</w:t>
            </w:r>
            <w:r w:rsidRPr="00556FE3">
              <w:rPr>
                <w:rStyle w:val="Odkaznapoznmkupodiarou"/>
                <w:color w:val="FFFFFF" w:themeColor="background1"/>
              </w:rPr>
              <w:footnoteReference w:id="12"/>
            </w:r>
            <w:r w:rsidR="0091755E" w:rsidRPr="00556FE3">
              <w:rPr>
                <w:rFonts w:asciiTheme="minorHAnsi" w:hAnsiTheme="minorHAnsi"/>
                <w:color w:val="FFFFFF" w:themeColor="background1"/>
                <w:vertAlign w:val="superscript"/>
              </w:rPr>
              <w:t>,</w:t>
            </w:r>
            <w:r w:rsidRPr="00556FE3">
              <w:rPr>
                <w:rStyle w:val="Odkaznapoznmkupodiarou"/>
                <w:color w:val="FFFFFF" w:themeColor="background1"/>
              </w:rPr>
              <w:t xml:space="preserve"> </w:t>
            </w:r>
            <w:r w:rsidRPr="00556FE3">
              <w:rPr>
                <w:rStyle w:val="Odkaznapoznmkupodiarou"/>
                <w:color w:val="FFFFFF" w:themeColor="background1"/>
              </w:rPr>
              <w:footnoteReference w:id="13"/>
            </w:r>
            <w:r w:rsidR="00B84ED2" w:rsidRPr="00556FE3">
              <w:rPr>
                <w:rStyle w:val="Odkaznapoznmkupodiarou"/>
                <w:color w:val="FFFFFF" w:themeColor="background1"/>
              </w:rPr>
              <w:t>,</w:t>
            </w:r>
            <w:r w:rsidR="001334AF">
              <w:rPr>
                <w:rStyle w:val="Odkaznapoznmkupodiarou"/>
                <w:color w:val="FFFFFF" w:themeColor="background1"/>
              </w:rPr>
              <w:t xml:space="preserve"> </w:t>
            </w:r>
            <w:r w:rsidR="00B84ED2" w:rsidRPr="00556FE3">
              <w:rPr>
                <w:rStyle w:val="Odkaznapoznmkupodiarou"/>
                <w:color w:val="FFFFFF" w:themeColor="background1"/>
              </w:rPr>
              <w:footnoteReference w:id="14"/>
            </w:r>
            <w:r w:rsidRPr="001334AF">
              <w:rPr>
                <w:rFonts w:asciiTheme="minorHAnsi" w:hAnsiTheme="minorHAnsi"/>
                <w:color w:val="FFFFFF" w:themeColor="background1"/>
              </w:rPr>
              <w:t>:</w:t>
            </w:r>
          </w:p>
        </w:tc>
        <w:tc>
          <w:tcPr>
            <w:tcW w:w="6492" w:type="dxa"/>
            <w:gridSpan w:val="2"/>
            <w:shd w:val="clear" w:color="auto" w:fill="FFFFFF" w:themeFill="background1"/>
          </w:tcPr>
          <w:p w14:paraId="00D99C78" w14:textId="77777777" w:rsidR="005B7C9D" w:rsidRPr="003C2C31" w:rsidRDefault="005B7C9D" w:rsidP="005B7C9D">
            <w:pPr>
              <w:rPr>
                <w:rFonts w:asciiTheme="minorHAnsi" w:hAnsiTheme="minorHAnsi"/>
              </w:rPr>
            </w:pPr>
          </w:p>
        </w:tc>
      </w:tr>
      <w:tr w:rsidR="005B7C9D" w14:paraId="6345DA42" w14:textId="77777777" w:rsidTr="003C2C31">
        <w:trPr>
          <w:jc w:val="center"/>
        </w:trPr>
        <w:tc>
          <w:tcPr>
            <w:tcW w:w="3663" w:type="dxa"/>
            <w:gridSpan w:val="3"/>
            <w:shd w:val="clear" w:color="auto" w:fill="0070C0"/>
          </w:tcPr>
          <w:p w14:paraId="382B6AC0"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Dátum:</w:t>
            </w:r>
          </w:p>
        </w:tc>
        <w:tc>
          <w:tcPr>
            <w:tcW w:w="6492" w:type="dxa"/>
            <w:gridSpan w:val="2"/>
            <w:shd w:val="clear" w:color="auto" w:fill="FFFFFF" w:themeFill="background1"/>
          </w:tcPr>
          <w:p w14:paraId="74AB1B5E" w14:textId="77777777" w:rsidR="005B7C9D" w:rsidRPr="003C2C31" w:rsidRDefault="005B7C9D" w:rsidP="005B7C9D">
            <w:pPr>
              <w:rPr>
                <w:rFonts w:asciiTheme="minorHAnsi" w:hAnsiTheme="minorHAnsi"/>
              </w:rPr>
            </w:pPr>
          </w:p>
        </w:tc>
      </w:tr>
      <w:tr w:rsidR="005B7C9D" w14:paraId="290F123E" w14:textId="77777777" w:rsidTr="003C2C31">
        <w:trPr>
          <w:jc w:val="center"/>
        </w:trPr>
        <w:tc>
          <w:tcPr>
            <w:tcW w:w="3663" w:type="dxa"/>
            <w:gridSpan w:val="3"/>
            <w:tcBorders>
              <w:bottom w:val="nil"/>
            </w:tcBorders>
            <w:shd w:val="clear" w:color="auto" w:fill="0070C0"/>
          </w:tcPr>
          <w:p w14:paraId="09D31296"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Podpis:</w:t>
            </w:r>
          </w:p>
        </w:tc>
        <w:tc>
          <w:tcPr>
            <w:tcW w:w="6492" w:type="dxa"/>
            <w:gridSpan w:val="2"/>
            <w:shd w:val="clear" w:color="auto" w:fill="FFFFFF" w:themeFill="background1"/>
          </w:tcPr>
          <w:p w14:paraId="017CBA98" w14:textId="77777777" w:rsidR="005B7C9D" w:rsidRPr="003C2C31" w:rsidRDefault="005B7C9D" w:rsidP="005B7C9D">
            <w:pPr>
              <w:rPr>
                <w:rFonts w:asciiTheme="minorHAnsi" w:hAnsiTheme="minorHAnsi"/>
              </w:rPr>
            </w:pPr>
          </w:p>
        </w:tc>
      </w:tr>
      <w:tr w:rsidR="005B7C9D" w14:paraId="29E1F645" w14:textId="77777777" w:rsidTr="003C2C31">
        <w:trPr>
          <w:jc w:val="center"/>
        </w:trPr>
        <w:tc>
          <w:tcPr>
            <w:tcW w:w="3663" w:type="dxa"/>
            <w:gridSpan w:val="3"/>
            <w:shd w:val="clear" w:color="auto" w:fill="auto"/>
          </w:tcPr>
          <w:p w14:paraId="423B90C4" w14:textId="19A3AC93" w:rsidR="005B7C9D" w:rsidRPr="003C2C31" w:rsidRDefault="005B7C9D" w:rsidP="005B7C9D">
            <w:pPr>
              <w:rPr>
                <w:rFonts w:asciiTheme="minorHAnsi" w:hAnsiTheme="minorHAnsi"/>
              </w:rPr>
            </w:pPr>
          </w:p>
        </w:tc>
        <w:tc>
          <w:tcPr>
            <w:tcW w:w="6492" w:type="dxa"/>
            <w:gridSpan w:val="2"/>
            <w:shd w:val="clear" w:color="auto" w:fill="FFFFFF" w:themeFill="background1"/>
          </w:tcPr>
          <w:p w14:paraId="022D960C" w14:textId="77777777" w:rsidR="005B7C9D" w:rsidRPr="003C2C31" w:rsidRDefault="005B7C9D" w:rsidP="005B7C9D">
            <w:pPr>
              <w:rPr>
                <w:rFonts w:asciiTheme="minorHAnsi" w:hAnsiTheme="minorHAnsi"/>
              </w:rPr>
            </w:pPr>
          </w:p>
        </w:tc>
      </w:tr>
      <w:tr w:rsidR="005B7C9D" w14:paraId="2B9F3499" w14:textId="77777777" w:rsidTr="003C2C31">
        <w:trPr>
          <w:jc w:val="center"/>
        </w:trPr>
        <w:tc>
          <w:tcPr>
            <w:tcW w:w="3663" w:type="dxa"/>
            <w:gridSpan w:val="3"/>
            <w:shd w:val="clear" w:color="auto" w:fill="0070C0"/>
          </w:tcPr>
          <w:p w14:paraId="5CB1797A" w14:textId="37203DEC" w:rsidR="005B7C9D" w:rsidRPr="003C2C31" w:rsidRDefault="005B7C9D" w:rsidP="00CE07B9">
            <w:pPr>
              <w:rPr>
                <w:rFonts w:asciiTheme="minorHAnsi" w:hAnsiTheme="minorHAnsi"/>
                <w:color w:val="FFFFFF" w:themeColor="background1"/>
              </w:rPr>
            </w:pPr>
            <w:r w:rsidRPr="003C2C31">
              <w:rPr>
                <w:rFonts w:asciiTheme="minorHAnsi" w:hAnsiTheme="minorHAnsi"/>
                <w:color w:val="FFFFFF" w:themeColor="background1"/>
              </w:rPr>
              <w:t>Výsledky odborného hodnotenia zadal</w:t>
            </w:r>
            <w:r w:rsidR="00CE07B9">
              <w:rPr>
                <w:rStyle w:val="Odkaznapoznmkupodiarou"/>
                <w:rFonts w:asciiTheme="minorHAnsi" w:hAnsiTheme="minorHAnsi"/>
                <w:color w:val="FFFFFF" w:themeColor="background1"/>
              </w:rPr>
              <w:footnoteReference w:id="15"/>
            </w:r>
            <w:r w:rsidRPr="003C2C31">
              <w:rPr>
                <w:rFonts w:asciiTheme="minorHAnsi" w:hAnsiTheme="minorHAnsi"/>
                <w:color w:val="FFFFFF" w:themeColor="background1"/>
              </w:rPr>
              <w:t>:</w:t>
            </w:r>
          </w:p>
        </w:tc>
        <w:tc>
          <w:tcPr>
            <w:tcW w:w="6492" w:type="dxa"/>
            <w:gridSpan w:val="2"/>
            <w:shd w:val="clear" w:color="auto" w:fill="auto"/>
          </w:tcPr>
          <w:p w14:paraId="1F8E27F2" w14:textId="77777777" w:rsidR="005B7C9D" w:rsidRPr="003C2C31" w:rsidRDefault="005B7C9D" w:rsidP="005B7C9D">
            <w:pPr>
              <w:rPr>
                <w:rFonts w:asciiTheme="minorHAnsi" w:hAnsiTheme="minorHAnsi"/>
              </w:rPr>
            </w:pPr>
          </w:p>
        </w:tc>
      </w:tr>
      <w:tr w:rsidR="005B7C9D" w14:paraId="2D0328D4" w14:textId="77777777" w:rsidTr="003C2C31">
        <w:trPr>
          <w:jc w:val="center"/>
        </w:trPr>
        <w:tc>
          <w:tcPr>
            <w:tcW w:w="3663" w:type="dxa"/>
            <w:gridSpan w:val="3"/>
            <w:shd w:val="clear" w:color="auto" w:fill="0070C0"/>
          </w:tcPr>
          <w:p w14:paraId="15B1A894"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Dátum:</w:t>
            </w:r>
          </w:p>
        </w:tc>
        <w:tc>
          <w:tcPr>
            <w:tcW w:w="6492" w:type="dxa"/>
            <w:gridSpan w:val="2"/>
            <w:shd w:val="clear" w:color="auto" w:fill="FFFFFF" w:themeFill="background1"/>
          </w:tcPr>
          <w:p w14:paraId="5B9CE4D2" w14:textId="77777777" w:rsidR="005B7C9D" w:rsidRPr="003C2C31" w:rsidRDefault="005B7C9D" w:rsidP="005B7C9D">
            <w:pPr>
              <w:rPr>
                <w:rFonts w:asciiTheme="minorHAnsi" w:hAnsiTheme="minorHAnsi"/>
              </w:rPr>
            </w:pPr>
          </w:p>
        </w:tc>
      </w:tr>
      <w:tr w:rsidR="005B7C9D" w14:paraId="1CF5099F" w14:textId="77777777" w:rsidTr="003C2C31">
        <w:trPr>
          <w:jc w:val="center"/>
        </w:trPr>
        <w:tc>
          <w:tcPr>
            <w:tcW w:w="3663" w:type="dxa"/>
            <w:gridSpan w:val="3"/>
            <w:tcBorders>
              <w:bottom w:val="nil"/>
            </w:tcBorders>
            <w:shd w:val="clear" w:color="auto" w:fill="0070C0"/>
          </w:tcPr>
          <w:p w14:paraId="6D420D00"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Podpis:</w:t>
            </w:r>
          </w:p>
        </w:tc>
        <w:tc>
          <w:tcPr>
            <w:tcW w:w="6492" w:type="dxa"/>
            <w:gridSpan w:val="2"/>
            <w:shd w:val="clear" w:color="auto" w:fill="FFFFFF" w:themeFill="background1"/>
          </w:tcPr>
          <w:p w14:paraId="19F9BDDA" w14:textId="77777777" w:rsidR="005B7C9D" w:rsidRPr="003C2C31" w:rsidRDefault="005B7C9D" w:rsidP="005B7C9D">
            <w:pPr>
              <w:rPr>
                <w:rFonts w:asciiTheme="minorHAnsi" w:hAnsiTheme="minorHAnsi"/>
              </w:rPr>
            </w:pPr>
          </w:p>
        </w:tc>
      </w:tr>
      <w:tr w:rsidR="005B7C9D" w14:paraId="415C5014" w14:textId="77777777" w:rsidTr="003C2C31">
        <w:trPr>
          <w:jc w:val="center"/>
        </w:trPr>
        <w:tc>
          <w:tcPr>
            <w:tcW w:w="10155" w:type="dxa"/>
            <w:gridSpan w:val="5"/>
            <w:shd w:val="clear" w:color="auto" w:fill="FFFFFF" w:themeFill="background1"/>
          </w:tcPr>
          <w:p w14:paraId="7F7EDFCA" w14:textId="77777777" w:rsidR="005B7C9D" w:rsidRPr="003C2C31" w:rsidRDefault="005B7C9D" w:rsidP="005B7C9D">
            <w:pPr>
              <w:rPr>
                <w:rFonts w:asciiTheme="minorHAnsi" w:hAnsiTheme="minorHAnsi"/>
              </w:rPr>
            </w:pPr>
          </w:p>
        </w:tc>
      </w:tr>
      <w:tr w:rsidR="005B7C9D" w14:paraId="496794B2" w14:textId="77777777" w:rsidTr="003C2C31">
        <w:trPr>
          <w:jc w:val="center"/>
        </w:trPr>
        <w:tc>
          <w:tcPr>
            <w:tcW w:w="3663" w:type="dxa"/>
            <w:gridSpan w:val="3"/>
            <w:shd w:val="clear" w:color="auto" w:fill="0070C0"/>
          </w:tcPr>
          <w:p w14:paraId="0D78E74F" w14:textId="6AF45B40" w:rsidR="005B7C9D" w:rsidRPr="003C2C31" w:rsidRDefault="005B7C9D" w:rsidP="00CE07B9">
            <w:pPr>
              <w:rPr>
                <w:rFonts w:asciiTheme="minorHAnsi" w:hAnsiTheme="minorHAnsi"/>
                <w:color w:val="FFFFFF" w:themeColor="background1"/>
              </w:rPr>
            </w:pPr>
            <w:r w:rsidRPr="003C2C31">
              <w:rPr>
                <w:rFonts w:asciiTheme="minorHAnsi" w:hAnsiTheme="minorHAnsi"/>
                <w:color w:val="FFFFFF" w:themeColor="background1"/>
              </w:rPr>
              <w:t>Odborné hodnotenie za RO overil</w:t>
            </w:r>
            <w:r w:rsidR="00CE07B9">
              <w:rPr>
                <w:rStyle w:val="Odkaznapoznmkupodiarou"/>
                <w:rFonts w:asciiTheme="minorHAnsi" w:hAnsiTheme="minorHAnsi"/>
                <w:color w:val="FFFFFF" w:themeColor="background1"/>
              </w:rPr>
              <w:footnoteReference w:id="16"/>
            </w:r>
            <w:r w:rsidR="001334AF" w:rsidRPr="00556FE3">
              <w:rPr>
                <w:rFonts w:asciiTheme="minorHAnsi" w:hAnsiTheme="minorHAnsi"/>
                <w:color w:val="FFFFFF" w:themeColor="background1"/>
                <w:vertAlign w:val="superscript"/>
              </w:rPr>
              <w:t>,</w:t>
            </w:r>
            <w:r w:rsidR="001334AF">
              <w:rPr>
                <w:rStyle w:val="Odkaznapoznmkupodiarou"/>
                <w:rFonts w:asciiTheme="minorHAnsi" w:hAnsiTheme="minorHAnsi"/>
                <w:color w:val="FFFFFF" w:themeColor="background1"/>
              </w:rPr>
              <w:footnoteReference w:id="17"/>
            </w:r>
            <w:r w:rsidRPr="003C2C31">
              <w:rPr>
                <w:rFonts w:asciiTheme="minorHAnsi" w:hAnsiTheme="minorHAnsi"/>
                <w:color w:val="FFFFFF" w:themeColor="background1"/>
              </w:rPr>
              <w:t>:</w:t>
            </w:r>
          </w:p>
        </w:tc>
        <w:tc>
          <w:tcPr>
            <w:tcW w:w="6492" w:type="dxa"/>
            <w:gridSpan w:val="2"/>
            <w:shd w:val="clear" w:color="auto" w:fill="FFFFFF" w:themeFill="background1"/>
          </w:tcPr>
          <w:p w14:paraId="724E8595" w14:textId="77777777" w:rsidR="005B7C9D" w:rsidRPr="003C2C31" w:rsidRDefault="005B7C9D" w:rsidP="005B7C9D">
            <w:pPr>
              <w:rPr>
                <w:rFonts w:asciiTheme="minorHAnsi" w:hAnsiTheme="minorHAnsi"/>
              </w:rPr>
            </w:pPr>
          </w:p>
        </w:tc>
      </w:tr>
      <w:tr w:rsidR="005B7C9D" w14:paraId="1185BB24" w14:textId="77777777" w:rsidTr="003C2C31">
        <w:trPr>
          <w:jc w:val="center"/>
        </w:trPr>
        <w:tc>
          <w:tcPr>
            <w:tcW w:w="3663" w:type="dxa"/>
            <w:gridSpan w:val="3"/>
            <w:shd w:val="clear" w:color="auto" w:fill="0070C0"/>
          </w:tcPr>
          <w:p w14:paraId="25C05C57"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Dátum:</w:t>
            </w:r>
          </w:p>
        </w:tc>
        <w:tc>
          <w:tcPr>
            <w:tcW w:w="6492" w:type="dxa"/>
            <w:gridSpan w:val="2"/>
            <w:shd w:val="clear" w:color="auto" w:fill="FFFFFF" w:themeFill="background1"/>
          </w:tcPr>
          <w:p w14:paraId="5FA329C1" w14:textId="77777777" w:rsidR="005B7C9D" w:rsidRPr="003C2C31" w:rsidRDefault="005B7C9D" w:rsidP="005B7C9D">
            <w:pPr>
              <w:rPr>
                <w:rFonts w:asciiTheme="minorHAnsi" w:hAnsiTheme="minorHAnsi"/>
              </w:rPr>
            </w:pPr>
          </w:p>
        </w:tc>
      </w:tr>
      <w:tr w:rsidR="005B7C9D" w14:paraId="3AD7DE2A" w14:textId="77777777" w:rsidTr="003C2C31">
        <w:trPr>
          <w:trHeight w:val="256"/>
          <w:jc w:val="center"/>
        </w:trPr>
        <w:tc>
          <w:tcPr>
            <w:tcW w:w="3663" w:type="dxa"/>
            <w:gridSpan w:val="3"/>
            <w:shd w:val="clear" w:color="auto" w:fill="0070C0"/>
          </w:tcPr>
          <w:p w14:paraId="52690861" w14:textId="77777777" w:rsidR="005B7C9D" w:rsidRPr="003C2C31" w:rsidRDefault="005B7C9D" w:rsidP="005B7C9D">
            <w:pPr>
              <w:rPr>
                <w:rFonts w:asciiTheme="minorHAnsi" w:hAnsiTheme="minorHAnsi"/>
                <w:color w:val="FFFFFF" w:themeColor="background1"/>
              </w:rPr>
            </w:pPr>
            <w:r w:rsidRPr="003C2C31">
              <w:rPr>
                <w:rFonts w:asciiTheme="minorHAnsi" w:hAnsiTheme="minorHAnsi"/>
                <w:color w:val="FFFFFF" w:themeColor="background1"/>
              </w:rPr>
              <w:t>Podpis:</w:t>
            </w:r>
          </w:p>
        </w:tc>
        <w:tc>
          <w:tcPr>
            <w:tcW w:w="6492" w:type="dxa"/>
            <w:gridSpan w:val="2"/>
          </w:tcPr>
          <w:p w14:paraId="227342D6" w14:textId="77777777" w:rsidR="005B7C9D" w:rsidRPr="003C2C31" w:rsidRDefault="005B7C9D" w:rsidP="005B7C9D">
            <w:pPr>
              <w:rPr>
                <w:rFonts w:asciiTheme="minorHAnsi" w:hAnsiTheme="minorHAnsi"/>
              </w:rPr>
            </w:pPr>
          </w:p>
        </w:tc>
      </w:tr>
    </w:tbl>
    <w:p w14:paraId="0672C39C" w14:textId="7675294A" w:rsidR="001334AF" w:rsidRDefault="001334AF" w:rsidP="00A66794">
      <w:r>
        <w:br w:type="page"/>
      </w:r>
    </w:p>
    <w:p w14:paraId="07BDE802" w14:textId="77777777" w:rsidR="00A17718" w:rsidRDefault="00A17718" w:rsidP="00A66794"/>
    <w:tbl>
      <w:tblPr>
        <w:tblStyle w:val="Mriekatabuky2"/>
        <w:tblW w:w="9747" w:type="dxa"/>
        <w:jc w:val="center"/>
        <w:tblLook w:val="04A0" w:firstRow="1" w:lastRow="0" w:firstColumn="1" w:lastColumn="0" w:noHBand="0" w:noVBand="1"/>
      </w:tblPr>
      <w:tblGrid>
        <w:gridCol w:w="2299"/>
        <w:gridCol w:w="7448"/>
      </w:tblGrid>
      <w:tr w:rsidR="001765A4" w:rsidRPr="001765A4" w14:paraId="170D1B70" w14:textId="77777777" w:rsidTr="0062400D">
        <w:trPr>
          <w:trHeight w:val="2000"/>
          <w:jc w:val="center"/>
        </w:trPr>
        <w:tc>
          <w:tcPr>
            <w:tcW w:w="9747" w:type="dxa"/>
            <w:gridSpan w:val="2"/>
            <w:shd w:val="clear" w:color="auto" w:fill="5F497A" w:themeFill="accent4" w:themeFillShade="BF"/>
            <w:vAlign w:val="center"/>
          </w:tcPr>
          <w:p w14:paraId="7BC6DCAF" w14:textId="77777777" w:rsidR="001765A4" w:rsidRPr="001765A4" w:rsidRDefault="001765A4" w:rsidP="001765A4">
            <w:pPr>
              <w:jc w:val="center"/>
              <w:rPr>
                <w:rFonts w:eastAsia="Times New Roman" w:cs="Times New Roman"/>
                <w:color w:val="FFFFFF" w:themeColor="background1"/>
                <w:sz w:val="36"/>
                <w:szCs w:val="36"/>
              </w:rPr>
            </w:pPr>
            <w:r w:rsidRPr="001765A4">
              <w:rPr>
                <w:rFonts w:eastAsia="Times New Roman" w:cs="Times New Roman"/>
                <w:color w:val="FFFFFF" w:themeColor="background1"/>
                <w:sz w:val="36"/>
                <w:szCs w:val="36"/>
              </w:rPr>
              <w:t>Individuálny hodnotiaci hárok odborného hodnotenia žiadosti o nenávratný finančný príspevok</w:t>
            </w:r>
            <w:r w:rsidRPr="001765A4">
              <w:rPr>
                <w:rFonts w:eastAsia="Times New Roman" w:cs="Times New Roman"/>
                <w:color w:val="FFFFFF" w:themeColor="background1"/>
                <w:sz w:val="36"/>
                <w:szCs w:val="36"/>
                <w:vertAlign w:val="superscript"/>
              </w:rPr>
              <w:footnoteReference w:id="18"/>
            </w:r>
          </w:p>
        </w:tc>
      </w:tr>
      <w:tr w:rsidR="001765A4" w:rsidRPr="001765A4" w14:paraId="57A0A54A" w14:textId="77777777" w:rsidTr="0062400D">
        <w:trPr>
          <w:trHeight w:val="330"/>
          <w:jc w:val="center"/>
        </w:trPr>
        <w:tc>
          <w:tcPr>
            <w:tcW w:w="9747" w:type="dxa"/>
            <w:gridSpan w:val="2"/>
          </w:tcPr>
          <w:p w14:paraId="6CE266E2" w14:textId="77777777" w:rsidR="001765A4" w:rsidRPr="001765A4" w:rsidRDefault="001765A4" w:rsidP="001765A4">
            <w:pPr>
              <w:tabs>
                <w:tab w:val="left" w:pos="1695"/>
              </w:tabs>
              <w:rPr>
                <w:rFonts w:eastAsia="Times New Roman" w:cs="Times New Roman"/>
                <w:szCs w:val="24"/>
              </w:rPr>
            </w:pPr>
            <w:r w:rsidRPr="001765A4">
              <w:rPr>
                <w:rFonts w:eastAsia="Times New Roman" w:cs="Times New Roman"/>
                <w:szCs w:val="24"/>
              </w:rPr>
              <w:t>Posúdenie odborného hodnotiteľa</w:t>
            </w:r>
            <w:r w:rsidRPr="001765A4">
              <w:rPr>
                <w:rFonts w:eastAsia="Times New Roman" w:cs="Times New Roman"/>
                <w:szCs w:val="24"/>
                <w:vertAlign w:val="superscript"/>
              </w:rPr>
              <w:footnoteReference w:id="19"/>
            </w:r>
            <w:r w:rsidRPr="001765A4">
              <w:rPr>
                <w:rFonts w:eastAsia="Times New Roman" w:cs="Times New Roman"/>
                <w:szCs w:val="24"/>
              </w:rPr>
              <w:t>:</w:t>
            </w:r>
          </w:p>
          <w:p w14:paraId="4491EC14" w14:textId="77777777" w:rsidR="001765A4" w:rsidRPr="001765A4" w:rsidRDefault="001765A4" w:rsidP="001765A4">
            <w:pPr>
              <w:tabs>
                <w:tab w:val="left" w:pos="1695"/>
              </w:tabs>
              <w:rPr>
                <w:rFonts w:eastAsia="Times New Roman" w:cs="Times New Roman"/>
                <w:szCs w:val="24"/>
              </w:rPr>
            </w:pPr>
          </w:p>
          <w:p w14:paraId="2D1A9E66" w14:textId="77777777" w:rsidR="001765A4" w:rsidRPr="001765A4" w:rsidRDefault="001765A4" w:rsidP="001765A4">
            <w:pPr>
              <w:tabs>
                <w:tab w:val="left" w:pos="1695"/>
              </w:tabs>
              <w:rPr>
                <w:rFonts w:eastAsia="Times New Roman" w:cs="Times New Roman"/>
                <w:szCs w:val="24"/>
              </w:rPr>
            </w:pPr>
          </w:p>
          <w:p w14:paraId="713B6E71" w14:textId="77777777" w:rsidR="001765A4" w:rsidRPr="001765A4" w:rsidRDefault="001765A4" w:rsidP="001765A4">
            <w:pPr>
              <w:tabs>
                <w:tab w:val="left" w:pos="1695"/>
              </w:tabs>
              <w:rPr>
                <w:rFonts w:eastAsia="Times New Roman" w:cs="Times New Roman"/>
                <w:szCs w:val="24"/>
              </w:rPr>
            </w:pPr>
          </w:p>
          <w:p w14:paraId="1008D885" w14:textId="77777777" w:rsidR="001765A4" w:rsidRPr="001765A4" w:rsidRDefault="001765A4" w:rsidP="001765A4">
            <w:pPr>
              <w:tabs>
                <w:tab w:val="left" w:pos="1695"/>
              </w:tabs>
              <w:rPr>
                <w:rFonts w:eastAsia="Times New Roman" w:cs="Times New Roman"/>
                <w:szCs w:val="24"/>
              </w:rPr>
            </w:pPr>
          </w:p>
          <w:p w14:paraId="3E671659" w14:textId="77777777" w:rsidR="001765A4" w:rsidRPr="001765A4" w:rsidRDefault="001765A4" w:rsidP="001765A4">
            <w:pPr>
              <w:tabs>
                <w:tab w:val="left" w:pos="1695"/>
              </w:tabs>
              <w:rPr>
                <w:rFonts w:eastAsia="Times New Roman" w:cs="Times New Roman"/>
                <w:szCs w:val="24"/>
              </w:rPr>
            </w:pPr>
          </w:p>
          <w:p w14:paraId="13D1185F" w14:textId="77777777" w:rsidR="001765A4" w:rsidRPr="001765A4" w:rsidRDefault="001765A4" w:rsidP="001765A4">
            <w:pPr>
              <w:tabs>
                <w:tab w:val="left" w:pos="1695"/>
              </w:tabs>
              <w:rPr>
                <w:rFonts w:eastAsia="Times New Roman" w:cs="Times New Roman"/>
                <w:szCs w:val="24"/>
              </w:rPr>
            </w:pPr>
          </w:p>
        </w:tc>
      </w:tr>
      <w:tr w:rsidR="001765A4" w:rsidRPr="001765A4" w14:paraId="6A59E43D" w14:textId="77777777" w:rsidTr="0062400D">
        <w:trPr>
          <w:trHeight w:val="330"/>
          <w:jc w:val="center"/>
        </w:trPr>
        <w:tc>
          <w:tcPr>
            <w:tcW w:w="2299" w:type="dxa"/>
          </w:tcPr>
          <w:p w14:paraId="48F1EB3D" w14:textId="77777777" w:rsidR="001765A4" w:rsidRPr="001765A4" w:rsidRDefault="001765A4" w:rsidP="001765A4">
            <w:pPr>
              <w:tabs>
                <w:tab w:val="left" w:pos="1695"/>
              </w:tabs>
              <w:rPr>
                <w:rFonts w:eastAsia="Times New Roman" w:cs="Times New Roman"/>
                <w:szCs w:val="24"/>
              </w:rPr>
            </w:pPr>
            <w:r w:rsidRPr="001765A4">
              <w:rPr>
                <w:rFonts w:eastAsia="Times New Roman" w:cs="Times New Roman"/>
                <w:szCs w:val="24"/>
              </w:rPr>
              <w:t>Vypracoval (odborný hodnotiteľ</w:t>
            </w:r>
            <w:r w:rsidRPr="001765A4">
              <w:rPr>
                <w:rFonts w:eastAsia="Times New Roman" w:cs="Times New Roman"/>
                <w:szCs w:val="24"/>
                <w:vertAlign w:val="superscript"/>
              </w:rPr>
              <w:footnoteReference w:id="20"/>
            </w:r>
            <w:r w:rsidRPr="001765A4">
              <w:rPr>
                <w:rFonts w:eastAsia="Times New Roman" w:cs="Times New Roman"/>
                <w:szCs w:val="24"/>
              </w:rPr>
              <w:t>):</w:t>
            </w:r>
          </w:p>
        </w:tc>
        <w:tc>
          <w:tcPr>
            <w:tcW w:w="7448" w:type="dxa"/>
          </w:tcPr>
          <w:p w14:paraId="03DA5775" w14:textId="77777777" w:rsidR="001765A4" w:rsidRPr="001765A4" w:rsidRDefault="001765A4" w:rsidP="001765A4">
            <w:pPr>
              <w:tabs>
                <w:tab w:val="left" w:pos="1695"/>
              </w:tabs>
              <w:rPr>
                <w:rFonts w:eastAsia="Times New Roman" w:cs="Times New Roman"/>
                <w:szCs w:val="24"/>
              </w:rPr>
            </w:pPr>
          </w:p>
        </w:tc>
      </w:tr>
      <w:tr w:rsidR="001765A4" w:rsidRPr="001765A4" w14:paraId="5686FA64" w14:textId="77777777" w:rsidTr="0062400D">
        <w:trPr>
          <w:trHeight w:val="330"/>
          <w:jc w:val="center"/>
        </w:trPr>
        <w:tc>
          <w:tcPr>
            <w:tcW w:w="2299" w:type="dxa"/>
          </w:tcPr>
          <w:p w14:paraId="1595F5F8" w14:textId="77777777" w:rsidR="001765A4" w:rsidRPr="001765A4" w:rsidRDefault="001765A4" w:rsidP="001765A4">
            <w:pPr>
              <w:tabs>
                <w:tab w:val="left" w:pos="1695"/>
              </w:tabs>
              <w:rPr>
                <w:rFonts w:eastAsia="Times New Roman" w:cs="Times New Roman"/>
                <w:szCs w:val="24"/>
              </w:rPr>
            </w:pPr>
            <w:r w:rsidRPr="001765A4">
              <w:rPr>
                <w:rFonts w:eastAsia="Times New Roman" w:cs="Times New Roman"/>
                <w:szCs w:val="24"/>
              </w:rPr>
              <w:t>Dátum:</w:t>
            </w:r>
          </w:p>
        </w:tc>
        <w:tc>
          <w:tcPr>
            <w:tcW w:w="7448" w:type="dxa"/>
          </w:tcPr>
          <w:p w14:paraId="3509DD99" w14:textId="77777777" w:rsidR="001765A4" w:rsidRPr="001765A4" w:rsidRDefault="001765A4" w:rsidP="001765A4">
            <w:pPr>
              <w:tabs>
                <w:tab w:val="left" w:pos="1695"/>
              </w:tabs>
              <w:rPr>
                <w:rFonts w:eastAsia="Times New Roman" w:cs="Times New Roman"/>
                <w:szCs w:val="24"/>
              </w:rPr>
            </w:pPr>
          </w:p>
        </w:tc>
      </w:tr>
      <w:tr w:rsidR="001765A4" w:rsidRPr="001765A4" w14:paraId="5B04D218" w14:textId="77777777" w:rsidTr="0062400D">
        <w:trPr>
          <w:trHeight w:val="330"/>
          <w:jc w:val="center"/>
        </w:trPr>
        <w:tc>
          <w:tcPr>
            <w:tcW w:w="2299" w:type="dxa"/>
          </w:tcPr>
          <w:p w14:paraId="1340B6EE" w14:textId="77777777" w:rsidR="001765A4" w:rsidRPr="001765A4" w:rsidRDefault="001765A4" w:rsidP="001765A4">
            <w:pPr>
              <w:tabs>
                <w:tab w:val="left" w:pos="1695"/>
              </w:tabs>
              <w:rPr>
                <w:rFonts w:eastAsia="Times New Roman" w:cs="Times New Roman"/>
                <w:szCs w:val="24"/>
              </w:rPr>
            </w:pPr>
            <w:r w:rsidRPr="001765A4">
              <w:rPr>
                <w:rFonts w:eastAsia="Times New Roman" w:cs="Times New Roman"/>
                <w:szCs w:val="24"/>
              </w:rPr>
              <w:t>Podpis:</w:t>
            </w:r>
          </w:p>
        </w:tc>
        <w:tc>
          <w:tcPr>
            <w:tcW w:w="7448" w:type="dxa"/>
          </w:tcPr>
          <w:p w14:paraId="34B691D1" w14:textId="77777777" w:rsidR="001765A4" w:rsidRPr="001765A4" w:rsidRDefault="001765A4" w:rsidP="001765A4">
            <w:pPr>
              <w:tabs>
                <w:tab w:val="left" w:pos="1695"/>
              </w:tabs>
              <w:rPr>
                <w:rFonts w:eastAsia="Times New Roman" w:cs="Times New Roman"/>
                <w:szCs w:val="24"/>
              </w:rPr>
            </w:pPr>
          </w:p>
        </w:tc>
      </w:tr>
    </w:tbl>
    <w:p w14:paraId="62FCD462" w14:textId="77777777" w:rsidR="00A17718" w:rsidRDefault="00A17718" w:rsidP="001765A4"/>
    <w:sectPr w:rsidR="00A17718" w:rsidSect="00C571C4">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113B0" w14:textId="77777777" w:rsidR="00251A88" w:rsidRDefault="00251A88" w:rsidP="009B44B8">
      <w:pPr>
        <w:spacing w:after="0" w:line="240" w:lineRule="auto"/>
      </w:pPr>
      <w:r>
        <w:separator/>
      </w:r>
    </w:p>
  </w:endnote>
  <w:endnote w:type="continuationSeparator" w:id="0">
    <w:p w14:paraId="320B3FD4" w14:textId="77777777" w:rsidR="00251A88" w:rsidRDefault="00251A88"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1F6DA" w14:textId="77777777" w:rsidR="003A567F" w:rsidRDefault="003A567F" w:rsidP="007E7961">
    <w:pPr>
      <w:pStyle w:val="Pta"/>
      <w:jc w:val="right"/>
    </w:pPr>
    <w:r>
      <w:t xml:space="preserve"> </w:t>
    </w:r>
  </w:p>
  <w:p w14:paraId="1CE7D8D9" w14:textId="77777777" w:rsidR="003A567F" w:rsidRDefault="003A567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AA957" w14:textId="77777777" w:rsidR="00251A88" w:rsidRDefault="00251A88" w:rsidP="009B44B8">
      <w:pPr>
        <w:spacing w:after="0" w:line="240" w:lineRule="auto"/>
      </w:pPr>
      <w:r>
        <w:separator/>
      </w:r>
    </w:p>
  </w:footnote>
  <w:footnote w:type="continuationSeparator" w:id="0">
    <w:p w14:paraId="281BCDAE" w14:textId="77777777" w:rsidR="00251A88" w:rsidRDefault="00251A88" w:rsidP="009B44B8">
      <w:pPr>
        <w:spacing w:after="0" w:line="240" w:lineRule="auto"/>
      </w:pPr>
      <w:r>
        <w:continuationSeparator/>
      </w:r>
    </w:p>
  </w:footnote>
  <w:footnote w:id="1">
    <w:p w14:paraId="57371094" w14:textId="77777777" w:rsidR="003A567F" w:rsidRPr="0005646C" w:rsidRDefault="003A567F" w:rsidP="0005646C">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2">
    <w:p w14:paraId="7683E769" w14:textId="77777777" w:rsidR="003A567F" w:rsidRPr="0005646C" w:rsidRDefault="003A567F" w:rsidP="006E6488">
      <w:pPr>
        <w:pStyle w:val="Textpoznmkypodiarou"/>
        <w:ind w:left="142" w:hanging="142"/>
        <w:jc w:val="both"/>
      </w:pPr>
      <w:r w:rsidRPr="0005646C">
        <w:rPr>
          <w:rStyle w:val="Odkaznapoznmkupodiarou"/>
        </w:rPr>
        <w:footnoteRef/>
      </w:r>
      <w:r w:rsidRPr="0005646C">
        <w:t xml:space="preserve"> </w:t>
      </w:r>
      <w:r>
        <w:t>Hodnotiteľ označí výsledok posúdenia zakrúžkovaním relevantnej odpovede „ÁNO“, „NIE“ alebo N/A“ a vyplní komentár</w:t>
      </w:r>
      <w:r w:rsidRPr="0005646C">
        <w:t xml:space="preserve">. </w:t>
      </w:r>
    </w:p>
  </w:footnote>
  <w:footnote w:id="3">
    <w:p w14:paraId="3D51ABB1" w14:textId="77777777" w:rsidR="003A567F" w:rsidRPr="0005646C" w:rsidRDefault="003A567F" w:rsidP="005B7C9D">
      <w:pPr>
        <w:pStyle w:val="Textpoznmkypodiarou"/>
        <w:jc w:val="both"/>
      </w:pPr>
      <w:r w:rsidRPr="0005646C">
        <w:rPr>
          <w:rStyle w:val="Odkaznapoznmkupodiarou"/>
        </w:rPr>
        <w:footnoteRef/>
      </w:r>
      <w:r w:rsidRPr="0005646C">
        <w:t xml:space="preserve"> Vyžaduje sa </w:t>
      </w:r>
      <w:r w:rsidR="000C480C">
        <w:t xml:space="preserve">podrobný </w:t>
      </w:r>
      <w:r w:rsidRPr="0005646C">
        <w:t>slovný popis dôvodov vyhodnotenia konkrétneho kritéria</w:t>
      </w:r>
      <w:r w:rsidR="005B7C9D" w:rsidRPr="005B7C9D">
        <w:t xml:space="preserve"> (pri vylučovacích a bodovaných hodnotiacich kritériách) a prideleného počtu bodov (pri bodovaných hodnotiacich kritériách) </w:t>
      </w:r>
      <w:r w:rsidRPr="0005646C">
        <w:t>zo strany odborných hodnotiteľov</w:t>
      </w:r>
      <w:r>
        <w:t>.</w:t>
      </w:r>
      <w:r w:rsidR="000C480C">
        <w:t xml:space="preserve"> Ak sa vypracováva individuálny HH, tak sa uvedie komentár len jedného OH. V prípade vypracovania spoločného HH uviesť komentáre oboch OH tak, aby boli textácie jednoznačne priraditeľné k jednotlivým hodnotiteľom (t.j. najprv uviesť komentár OH 1 a potom OH 2).</w:t>
      </w:r>
    </w:p>
  </w:footnote>
  <w:footnote w:id="4">
    <w:p w14:paraId="01348B95" w14:textId="77777777" w:rsidR="00A91C39" w:rsidRDefault="00A91C39">
      <w:pPr>
        <w:pStyle w:val="Textpoznmkypodiarou"/>
      </w:pPr>
      <w:r>
        <w:rPr>
          <w:rStyle w:val="Odkaznapoznmkupodiarou"/>
        </w:rPr>
        <w:footnoteRef/>
      </w:r>
      <w:r>
        <w:t xml:space="preserve"> Text uvedený modrou farbou, kurzívou slúži ako pokyn pre OH. OH pri vypĺňaní HH tento text zmaže.</w:t>
      </w:r>
    </w:p>
  </w:footnote>
  <w:footnote w:id="5">
    <w:p w14:paraId="57DB8448" w14:textId="4F8DEC20" w:rsidR="003A567F" w:rsidRPr="0005646C" w:rsidRDefault="003A567F"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w:t>
      </w:r>
      <w:r w:rsidR="005B7C9D">
        <w:t>, resp. ďalším</w:t>
      </w:r>
      <w:r w:rsidRPr="00A66794">
        <w:t xml:space="preserve"> odborným hodnotiteľom</w:t>
      </w:r>
      <w:r w:rsidR="005B7C9D">
        <w:t xml:space="preserve"> </w:t>
      </w:r>
      <w:r w:rsidR="005B7C9D" w:rsidRPr="005B7C9D">
        <w:t>(ďalej len „tretí hodnotiteľ“)</w:t>
      </w:r>
      <w:r>
        <w:t>.</w:t>
      </w:r>
    </w:p>
  </w:footnote>
  <w:footnote w:id="6">
    <w:p w14:paraId="1B6E9DFE" w14:textId="77777777" w:rsidR="003A567F" w:rsidRPr="0005646C" w:rsidRDefault="003A567F"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7DAFE46C" w14:textId="77777777" w:rsidR="003A567F" w:rsidRPr="0005646C" w:rsidRDefault="003A567F"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8">
    <w:p w14:paraId="7130C538" w14:textId="3B5DA242" w:rsidR="003A567F" w:rsidRPr="00A66794" w:rsidRDefault="003A567F"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5E19F1">
        <w:t xml:space="preserve"> V prípade relevantnosti je posúdená tiež oprávnenosť výdavkov, zrealizovaných pred predložením ŽoNFP (oprávnenosť sa posudzuje na základe informácií, uvedených v ŽoNFP).</w:t>
      </w:r>
    </w:p>
  </w:footnote>
  <w:footnote w:id="9">
    <w:p w14:paraId="770AFB2A" w14:textId="77777777" w:rsidR="005B7C9D" w:rsidRDefault="005B7C9D" w:rsidP="00166550">
      <w:pPr>
        <w:pStyle w:val="Textpoznmkypodiarou"/>
        <w:jc w:val="both"/>
      </w:pPr>
      <w:r>
        <w:rPr>
          <w:rStyle w:val="Odkaznapoznmkupodiarou"/>
        </w:rPr>
        <w:footnoteRef/>
      </w:r>
      <w:r>
        <w:t xml:space="preserve"> Napr. zmena začiatku/konca realizácie aktivít projektu, zmena očakávaných merateľných ukazovateľov projektu a pod.</w:t>
      </w:r>
    </w:p>
  </w:footnote>
  <w:footnote w:id="10">
    <w:p w14:paraId="7B5263FA" w14:textId="77777777" w:rsidR="005B7C9D" w:rsidRDefault="005B7C9D" w:rsidP="005B7C9D">
      <w:pPr>
        <w:pStyle w:val="Textpoznmkypodiarou"/>
        <w:jc w:val="both"/>
      </w:pPr>
      <w:r>
        <w:rPr>
          <w:rStyle w:val="Odkaznapoznmkupodiarou"/>
        </w:rPr>
        <w:footnoteRef/>
      </w:r>
      <w:r>
        <w:t xml:space="preserve"> Výrok je povinným údajom len v prípade, ak hodnotiaci hárok slúži v podmienkach RO ako doklad súvisiaci s finančnou operáciou alebo jej časťou v zmysle § 7 ods. 3 zákona o finančnej kontrole (v opačnom prípade je RO oprávnený tento výrok odstrániť alebo uviesť neuplatňuje sa). </w:t>
      </w:r>
      <w:r w:rsidRPr="00FF03E6">
        <w:t>V takomto prípade sa výkon základnej finančnej kontroly riadi interným riadiacim aktom orgánu verejnej správy, v rámci ktorého si RO plní svoje úlohy.</w:t>
      </w:r>
    </w:p>
  </w:footnote>
  <w:footnote w:id="11">
    <w:p w14:paraId="22D2796A" w14:textId="64E3FDFF" w:rsidR="005B7C9D" w:rsidRDefault="005B7C9D" w:rsidP="000942E0">
      <w:pPr>
        <w:pStyle w:val="Textpoznmkypodiarou"/>
        <w:jc w:val="both"/>
      </w:pPr>
      <w:r>
        <w:rPr>
          <w:rStyle w:val="Odkaznapoznmkupodiarou"/>
        </w:rPr>
        <w:footnoteRef/>
      </w:r>
      <w:r>
        <w:t xml:space="preserve"> Uviesť meno a priezvisko. </w:t>
      </w:r>
    </w:p>
  </w:footnote>
  <w:footnote w:id="12">
    <w:p w14:paraId="7F889A44" w14:textId="77777777" w:rsidR="005B7C9D" w:rsidRDefault="005B7C9D" w:rsidP="001266AB">
      <w:pPr>
        <w:pStyle w:val="Textpoznmkypodiarou"/>
      </w:pPr>
      <w:r>
        <w:rPr>
          <w:rStyle w:val="Odkaznapoznmkupodiarou"/>
        </w:rPr>
        <w:footnoteRef/>
      </w:r>
      <w:r>
        <w:t xml:space="preserve"> Uviesť meno a priezvisko.</w:t>
      </w:r>
    </w:p>
  </w:footnote>
  <w:footnote w:id="13">
    <w:p w14:paraId="36931CD6" w14:textId="77777777" w:rsidR="005B7C9D" w:rsidRDefault="005B7C9D" w:rsidP="000942E0">
      <w:pPr>
        <w:pStyle w:val="Textpoznmkypodiarou"/>
        <w:jc w:val="both"/>
      </w:pPr>
      <w:r>
        <w:rPr>
          <w:rStyle w:val="Odkaznapoznmkupodiarou"/>
        </w:rPr>
        <w:footnoteRef/>
      </w:r>
      <w:r>
        <w:t xml:space="preserve"> </w:t>
      </w:r>
      <w:r w:rsidRPr="0005646C">
        <w:t xml:space="preserve">Princíp 4 očí </w:t>
      </w:r>
      <w:r>
        <w:t xml:space="preserve">musí byť </w:t>
      </w:r>
      <w:r w:rsidRPr="0005646C">
        <w:t xml:space="preserve">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4">
    <w:p w14:paraId="77FB90B6" w14:textId="77777777" w:rsidR="00B84ED2" w:rsidRPr="00D52730" w:rsidRDefault="00B84ED2" w:rsidP="00B84ED2">
      <w:pPr>
        <w:pStyle w:val="Textpoznmkypodiarou"/>
      </w:pPr>
      <w:r w:rsidRPr="00B11243">
        <w:rPr>
          <w:rStyle w:val="Odkaznapoznmkupodiarou"/>
        </w:rPr>
        <w:footnoteRef/>
      </w:r>
      <w:r w:rsidRPr="00B11243">
        <w:t xml:space="preserve"> V prípade, ak hodnotiaci hárok podpisuje aj tretí odborný hodnotiteľ, ktorý sa zúčastnil odborného hodnotenia </w:t>
      </w:r>
      <w:r>
        <w:t xml:space="preserve">(napr. </w:t>
      </w:r>
      <w:r w:rsidRPr="00B11243">
        <w:t>z dôvodu, že nedošlo k zhode pôvodne určených odborných hodnotiteľov</w:t>
      </w:r>
      <w:r>
        <w:t>)</w:t>
      </w:r>
      <w:r w:rsidRPr="00B11243">
        <w:rPr>
          <w:szCs w:val="22"/>
        </w:rPr>
        <w:t>, RO je oprávnený primerane upraviť hodnotiaci hárok a doplniť priestor pre podpis tretieho odborného hodnotiteľa</w:t>
      </w:r>
      <w:r>
        <w:rPr>
          <w:szCs w:val="22"/>
        </w:rPr>
        <w:t>.</w:t>
      </w:r>
    </w:p>
  </w:footnote>
  <w:footnote w:id="15">
    <w:p w14:paraId="5593496C" w14:textId="5442A3B0" w:rsidR="00CE07B9" w:rsidRDefault="00CE07B9">
      <w:pPr>
        <w:pStyle w:val="Textpoznmkypodiarou"/>
      </w:pPr>
      <w:r>
        <w:rPr>
          <w:rStyle w:val="Odkaznapoznmkupodiarou"/>
        </w:rPr>
        <w:footnoteRef/>
      </w:r>
      <w:r>
        <w:t xml:space="preserve"> Časť hodnotiaceho hárku je relevantná iba v prípade vypĺňania hodnotiaceho hárku v ITMS2014+. </w:t>
      </w:r>
      <w:r w:rsidRPr="00A66794">
        <w:t>Vypĺňa sa v prípade, ak je zadaním výsledkov odborného hodnotenia do ITMS2014+ poverený zamestnanec RO, ktorý nie je odborným hodnotiteľom ŽoNFP</w:t>
      </w:r>
      <w:r>
        <w:t xml:space="preserve">. </w:t>
      </w:r>
    </w:p>
  </w:footnote>
  <w:footnote w:id="16">
    <w:p w14:paraId="2CAE8F35" w14:textId="3BB2B7CA" w:rsidR="00CE07B9" w:rsidRDefault="00CE07B9" w:rsidP="00556FE3">
      <w:pPr>
        <w:pStyle w:val="Textpoznmkypodiarou"/>
        <w:jc w:val="both"/>
      </w:pPr>
      <w:r>
        <w:rPr>
          <w:rStyle w:val="Odkaznapoznmkupodiarou"/>
        </w:rPr>
        <w:footnoteRef/>
      </w:r>
      <w:r>
        <w:t xml:space="preserve"> </w:t>
      </w:r>
      <w:r w:rsidRPr="0005646C">
        <w:t xml:space="preserve">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w:t>
      </w:r>
      <w:r w:rsidRPr="00CA6C8D">
        <w:t>a ďalšie požiadavky na výkon OH, ktoré sú odborní hodnotitelia povinn</w:t>
      </w:r>
      <w:r>
        <w:t>í</w:t>
      </w:r>
      <w:r w:rsidRPr="00CA6C8D">
        <w:t xml:space="preserve"> dodržiavať. V prípade, ak </w:t>
      </w:r>
      <w:r w:rsidRPr="00E467C9">
        <w:rPr>
          <w:rFonts w:eastAsia="Calibri"/>
          <w:szCs w:val="22"/>
          <w:lang w:eastAsia="en-US"/>
        </w:rPr>
        <w:t xml:space="preserve">vyhodnotenie súladu s HP je súčasťou odborného hodnotenia a po dohode s gestorom HP je vyhodnotenie zabezpečované jedným zástupcom gestora HP alebo ním poverenej osoby, </w:t>
      </w:r>
      <w:r w:rsidRPr="00CA6C8D">
        <w:rPr>
          <w:rFonts w:eastAsia="Calibri"/>
          <w:szCs w:val="22"/>
          <w:lang w:eastAsia="en-US"/>
        </w:rPr>
        <w:t>podpisujúci zamestnanec RO zabezpečuje aj kontrolu 4 očí vo vzťahu k tomuto hodnotiacemu kritériu.</w:t>
      </w:r>
    </w:p>
  </w:footnote>
  <w:footnote w:id="17">
    <w:p w14:paraId="68FC15A2" w14:textId="34C3612D" w:rsidR="001334AF" w:rsidRDefault="001334AF">
      <w:pPr>
        <w:pStyle w:val="Textpoznmkypodiarou"/>
      </w:pPr>
      <w:r>
        <w:rPr>
          <w:rStyle w:val="Odkaznapoznmkupodiarou"/>
        </w:rPr>
        <w:footnoteRef/>
      </w:r>
      <w:r>
        <w:t xml:space="preserve"> Uviesť meno a priezvisko. </w:t>
      </w:r>
    </w:p>
  </w:footnote>
  <w:footnote w:id="18">
    <w:p w14:paraId="123FF15F" w14:textId="77777777" w:rsidR="001765A4" w:rsidRDefault="001765A4" w:rsidP="001765A4">
      <w:pPr>
        <w:pStyle w:val="Textpoznmkypodiarou"/>
        <w:jc w:val="both"/>
      </w:pPr>
      <w:r>
        <w:rPr>
          <w:rStyle w:val="Odkaznapoznmkupodiarou"/>
        </w:rPr>
        <w:footnoteRef/>
      </w:r>
      <w:r>
        <w:t xml:space="preserve"> RO sa môže rozhodnúť, že ako výstup posúdenia ŽoNFP jednotlivými odbornými hodnotiteľmi použije spoločný hodnotiaci hárok (</w:t>
      </w:r>
      <w:r w:rsidRPr="00641B88">
        <w:t>s možnosťou jeho doplnenia</w:t>
      </w:r>
      <w:r>
        <w:t>/úpravy</w:t>
      </w:r>
      <w:r w:rsidRPr="00641B88">
        <w:t xml:space="preserve"> podľa špecifických potrieb OP</w:t>
      </w:r>
      <w:r>
        <w:t>), alebo individuálny hodnotiaci hárok odborného hodnotenia ŽoNFP</w:t>
      </w:r>
      <w:r w:rsidR="00000C61">
        <w:t>.</w:t>
      </w:r>
      <w:r>
        <w:t xml:space="preserve"> </w:t>
      </w:r>
    </w:p>
  </w:footnote>
  <w:footnote w:id="19">
    <w:p w14:paraId="3A1B8F45" w14:textId="138F209D" w:rsidR="001765A4" w:rsidRDefault="001765A4" w:rsidP="001765A4">
      <w:pPr>
        <w:pStyle w:val="Textpoznmkypodiarou"/>
        <w:jc w:val="both"/>
      </w:pPr>
      <w:r>
        <w:rPr>
          <w:rStyle w:val="Odkaznapoznmkupodiarou"/>
        </w:rPr>
        <w:footnoteRef/>
      </w:r>
      <w:r>
        <w:t xml:space="preserve"> Hodnotiteľ v rámci individuálneho hodnotiaceho hárku posúdi žiadosť o NFP ako celok (t</w:t>
      </w:r>
      <w:r w:rsidR="00000C61">
        <w:t>.</w:t>
      </w:r>
      <w:r>
        <w:t xml:space="preserve"> j</w:t>
      </w:r>
      <w:r w:rsidR="00000C61">
        <w:t>.</w:t>
      </w:r>
      <w:r>
        <w:t xml:space="preserve"> popíše dôvody prečo žiadosť odporúča schváliť/neschváliť a poukáže na pozitíva a nedostatky ŽoNFP). </w:t>
      </w:r>
    </w:p>
  </w:footnote>
  <w:footnote w:id="20">
    <w:p w14:paraId="4E542807" w14:textId="77777777" w:rsidR="001765A4" w:rsidRDefault="001765A4" w:rsidP="001765A4">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232D0" w14:textId="77777777" w:rsidR="003A567F" w:rsidRDefault="00721767" w:rsidP="008A33F6">
    <w:pPr>
      <w:pStyle w:val="Hlavika"/>
      <w:jc w:val="center"/>
    </w:pPr>
    <w:r>
      <w:rPr>
        <w:noProof/>
      </w:rPr>
      <w:drawing>
        <wp:inline distT="0" distB="0" distL="0" distR="0" wp14:anchorId="23966F1F" wp14:editId="5D31B69A">
          <wp:extent cx="5697220" cy="542925"/>
          <wp:effectExtent l="0" t="0" r="0" b="9525"/>
          <wp:docPr id="3" name="Obrázok 3"/>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5BF41733" w14:textId="77777777" w:rsidR="003A567F" w:rsidRDefault="003A567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525"/>
    <w:rsid w:val="00000C61"/>
    <w:rsid w:val="0004578B"/>
    <w:rsid w:val="00055EFA"/>
    <w:rsid w:val="0005646C"/>
    <w:rsid w:val="000614E5"/>
    <w:rsid w:val="00062525"/>
    <w:rsid w:val="0006276A"/>
    <w:rsid w:val="000649D1"/>
    <w:rsid w:val="00071B7E"/>
    <w:rsid w:val="000868B3"/>
    <w:rsid w:val="000901A3"/>
    <w:rsid w:val="000942E0"/>
    <w:rsid w:val="000A577A"/>
    <w:rsid w:val="000C480C"/>
    <w:rsid w:val="000C5E4C"/>
    <w:rsid w:val="000D33D3"/>
    <w:rsid w:val="000D39BE"/>
    <w:rsid w:val="000E371D"/>
    <w:rsid w:val="00105536"/>
    <w:rsid w:val="0010760D"/>
    <w:rsid w:val="00123E9C"/>
    <w:rsid w:val="001266AB"/>
    <w:rsid w:val="001334AF"/>
    <w:rsid w:val="00154F86"/>
    <w:rsid w:val="001765A4"/>
    <w:rsid w:val="00182338"/>
    <w:rsid w:val="001A36DA"/>
    <w:rsid w:val="001C6130"/>
    <w:rsid w:val="001E06C9"/>
    <w:rsid w:val="0022265F"/>
    <w:rsid w:val="0024799D"/>
    <w:rsid w:val="00251A88"/>
    <w:rsid w:val="00256A9E"/>
    <w:rsid w:val="002656AB"/>
    <w:rsid w:val="0027312A"/>
    <w:rsid w:val="00276F56"/>
    <w:rsid w:val="002849EB"/>
    <w:rsid w:val="00285341"/>
    <w:rsid w:val="00295CD6"/>
    <w:rsid w:val="002A55CE"/>
    <w:rsid w:val="002B480E"/>
    <w:rsid w:val="002B60FE"/>
    <w:rsid w:val="002C2724"/>
    <w:rsid w:val="002E3A3A"/>
    <w:rsid w:val="00327DE3"/>
    <w:rsid w:val="003377A7"/>
    <w:rsid w:val="003413E7"/>
    <w:rsid w:val="003465AD"/>
    <w:rsid w:val="00382149"/>
    <w:rsid w:val="00385DC4"/>
    <w:rsid w:val="00392D40"/>
    <w:rsid w:val="003A1FEC"/>
    <w:rsid w:val="003A567F"/>
    <w:rsid w:val="003A5C6F"/>
    <w:rsid w:val="003C141E"/>
    <w:rsid w:val="003C2C31"/>
    <w:rsid w:val="003F08B8"/>
    <w:rsid w:val="004072C4"/>
    <w:rsid w:val="004418E9"/>
    <w:rsid w:val="00462F09"/>
    <w:rsid w:val="004841E3"/>
    <w:rsid w:val="004919AD"/>
    <w:rsid w:val="00496613"/>
    <w:rsid w:val="004A3DF1"/>
    <w:rsid w:val="004B5835"/>
    <w:rsid w:val="004D01EC"/>
    <w:rsid w:val="004D176E"/>
    <w:rsid w:val="004D40E8"/>
    <w:rsid w:val="00517659"/>
    <w:rsid w:val="00517E5E"/>
    <w:rsid w:val="00556FE3"/>
    <w:rsid w:val="00576E70"/>
    <w:rsid w:val="00581B22"/>
    <w:rsid w:val="00597067"/>
    <w:rsid w:val="00597CC5"/>
    <w:rsid w:val="005A0D11"/>
    <w:rsid w:val="005B1E08"/>
    <w:rsid w:val="005B4CE6"/>
    <w:rsid w:val="005B7C9D"/>
    <w:rsid w:val="005C4F66"/>
    <w:rsid w:val="005C7F16"/>
    <w:rsid w:val="005D16C2"/>
    <w:rsid w:val="005E19F1"/>
    <w:rsid w:val="00607F0E"/>
    <w:rsid w:val="006267ED"/>
    <w:rsid w:val="00627B34"/>
    <w:rsid w:val="006300A5"/>
    <w:rsid w:val="0063252F"/>
    <w:rsid w:val="00640198"/>
    <w:rsid w:val="006426D5"/>
    <w:rsid w:val="00645C7C"/>
    <w:rsid w:val="00656010"/>
    <w:rsid w:val="006636D2"/>
    <w:rsid w:val="00663AAC"/>
    <w:rsid w:val="006647CF"/>
    <w:rsid w:val="006837C5"/>
    <w:rsid w:val="00695365"/>
    <w:rsid w:val="006A0FA0"/>
    <w:rsid w:val="006D3373"/>
    <w:rsid w:val="006E6488"/>
    <w:rsid w:val="00700482"/>
    <w:rsid w:val="00712F7D"/>
    <w:rsid w:val="00721767"/>
    <w:rsid w:val="00734B73"/>
    <w:rsid w:val="007456E4"/>
    <w:rsid w:val="00762D03"/>
    <w:rsid w:val="007736B4"/>
    <w:rsid w:val="0077529E"/>
    <w:rsid w:val="00777C5F"/>
    <w:rsid w:val="00796BDC"/>
    <w:rsid w:val="007D620A"/>
    <w:rsid w:val="007E7961"/>
    <w:rsid w:val="00801664"/>
    <w:rsid w:val="00804FDC"/>
    <w:rsid w:val="00814754"/>
    <w:rsid w:val="0082745D"/>
    <w:rsid w:val="0083042E"/>
    <w:rsid w:val="00832A6C"/>
    <w:rsid w:val="008367BF"/>
    <w:rsid w:val="0084329B"/>
    <w:rsid w:val="00860CE0"/>
    <w:rsid w:val="008A33F6"/>
    <w:rsid w:val="008A7DBF"/>
    <w:rsid w:val="008C2E9A"/>
    <w:rsid w:val="008E79A1"/>
    <w:rsid w:val="0090516D"/>
    <w:rsid w:val="00913A34"/>
    <w:rsid w:val="0091755E"/>
    <w:rsid w:val="00944BAA"/>
    <w:rsid w:val="00946866"/>
    <w:rsid w:val="00950351"/>
    <w:rsid w:val="00965BFD"/>
    <w:rsid w:val="00977107"/>
    <w:rsid w:val="00990254"/>
    <w:rsid w:val="00996C64"/>
    <w:rsid w:val="00996F6C"/>
    <w:rsid w:val="009977F0"/>
    <w:rsid w:val="009A73BC"/>
    <w:rsid w:val="009B44B8"/>
    <w:rsid w:val="009D4400"/>
    <w:rsid w:val="009E1A89"/>
    <w:rsid w:val="009E6340"/>
    <w:rsid w:val="009E7FE9"/>
    <w:rsid w:val="009F3D26"/>
    <w:rsid w:val="00A17718"/>
    <w:rsid w:val="00A17D46"/>
    <w:rsid w:val="00A20F6F"/>
    <w:rsid w:val="00A30C6A"/>
    <w:rsid w:val="00A601A7"/>
    <w:rsid w:val="00A634E1"/>
    <w:rsid w:val="00A64E0E"/>
    <w:rsid w:val="00A66794"/>
    <w:rsid w:val="00A72107"/>
    <w:rsid w:val="00A80A00"/>
    <w:rsid w:val="00A83B90"/>
    <w:rsid w:val="00A853A5"/>
    <w:rsid w:val="00A9035D"/>
    <w:rsid w:val="00A91C39"/>
    <w:rsid w:val="00A93A95"/>
    <w:rsid w:val="00AD14B0"/>
    <w:rsid w:val="00AE7F13"/>
    <w:rsid w:val="00B2461A"/>
    <w:rsid w:val="00B529FA"/>
    <w:rsid w:val="00B6172E"/>
    <w:rsid w:val="00B66F4A"/>
    <w:rsid w:val="00B81739"/>
    <w:rsid w:val="00B81782"/>
    <w:rsid w:val="00B84ED2"/>
    <w:rsid w:val="00BB4138"/>
    <w:rsid w:val="00BC313D"/>
    <w:rsid w:val="00C53BDD"/>
    <w:rsid w:val="00C571C4"/>
    <w:rsid w:val="00C94A5B"/>
    <w:rsid w:val="00CA0B71"/>
    <w:rsid w:val="00CA39A3"/>
    <w:rsid w:val="00CB5770"/>
    <w:rsid w:val="00CC3422"/>
    <w:rsid w:val="00CC7D70"/>
    <w:rsid w:val="00CE07B9"/>
    <w:rsid w:val="00CE6001"/>
    <w:rsid w:val="00CF7059"/>
    <w:rsid w:val="00D0779C"/>
    <w:rsid w:val="00D14CF2"/>
    <w:rsid w:val="00D25BC2"/>
    <w:rsid w:val="00D35D93"/>
    <w:rsid w:val="00D5198C"/>
    <w:rsid w:val="00D579BA"/>
    <w:rsid w:val="00D77B66"/>
    <w:rsid w:val="00D82ECF"/>
    <w:rsid w:val="00D9673B"/>
    <w:rsid w:val="00DB3D85"/>
    <w:rsid w:val="00DC3A27"/>
    <w:rsid w:val="00E32EBC"/>
    <w:rsid w:val="00E442B9"/>
    <w:rsid w:val="00E462BF"/>
    <w:rsid w:val="00E55862"/>
    <w:rsid w:val="00E722E5"/>
    <w:rsid w:val="00E926C2"/>
    <w:rsid w:val="00ED45FB"/>
    <w:rsid w:val="00F0092F"/>
    <w:rsid w:val="00F028F7"/>
    <w:rsid w:val="00F12F08"/>
    <w:rsid w:val="00F147E9"/>
    <w:rsid w:val="00F36211"/>
    <w:rsid w:val="00F527BB"/>
    <w:rsid w:val="00F60563"/>
    <w:rsid w:val="00F60F24"/>
    <w:rsid w:val="00F72158"/>
    <w:rsid w:val="00F84B30"/>
    <w:rsid w:val="00FC6BA1"/>
    <w:rsid w:val="00FC7948"/>
    <w:rsid w:val="00FD028A"/>
    <w:rsid w:val="00FD7F55"/>
    <w:rsid w:val="00FE07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0EE0D9"/>
  <w15:docId w15:val="{3AD65124-21DA-4F1C-B597-221C82211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customStyle="1" w:styleId="Default">
    <w:name w:val="Default"/>
    <w:rsid w:val="00B529FA"/>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Zkladntext">
    <w:name w:val="Body Text"/>
    <w:basedOn w:val="Normlny"/>
    <w:link w:val="ZkladntextChar"/>
    <w:qFormat/>
    <w:rsid w:val="00FD7F5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FD7F55"/>
    <w:rPr>
      <w:rFonts w:ascii="Times New Roman" w:eastAsia="Times New Roman" w:hAnsi="Times New Roman" w:cs="Times New Roman"/>
      <w:szCs w:val="20"/>
    </w:rPr>
  </w:style>
  <w:style w:type="table" w:customStyle="1" w:styleId="Mriekatabuky2">
    <w:name w:val="Mriežka tabuľky2"/>
    <w:basedOn w:val="Normlnatabuka"/>
    <w:next w:val="Mriekatabuky"/>
    <w:uiPriority w:val="59"/>
    <w:rsid w:val="001765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3DB63777C34B75AA575F7CBC236EA6"/>
        <w:category>
          <w:name w:val="Všeobecné"/>
          <w:gallery w:val="placeholder"/>
        </w:category>
        <w:types>
          <w:type w:val="bbPlcHdr"/>
        </w:types>
        <w:behaviors>
          <w:behavior w:val="content"/>
        </w:behaviors>
        <w:guid w:val="{F8EF3BE8-24E3-4D5B-AD58-49DA3F560532}"/>
      </w:docPartPr>
      <w:docPartBody>
        <w:p w:rsidR="00CF0DAA" w:rsidRDefault="006415C6" w:rsidP="006415C6">
          <w:pPr>
            <w:pStyle w:val="453DB63777C34B75AA575F7CBC236EA6"/>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altName w:val="Palatino Linotype"/>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529E"/>
    <w:rsid w:val="00133856"/>
    <w:rsid w:val="001531F8"/>
    <w:rsid w:val="00172797"/>
    <w:rsid w:val="001B61E9"/>
    <w:rsid w:val="003709D3"/>
    <w:rsid w:val="00372018"/>
    <w:rsid w:val="00375685"/>
    <w:rsid w:val="003A42BD"/>
    <w:rsid w:val="004306E3"/>
    <w:rsid w:val="004B3767"/>
    <w:rsid w:val="004D74F0"/>
    <w:rsid w:val="004E1946"/>
    <w:rsid w:val="004F370C"/>
    <w:rsid w:val="0051086C"/>
    <w:rsid w:val="005303BF"/>
    <w:rsid w:val="00560239"/>
    <w:rsid w:val="00577AE5"/>
    <w:rsid w:val="00587590"/>
    <w:rsid w:val="0060210E"/>
    <w:rsid w:val="006257B8"/>
    <w:rsid w:val="006415C6"/>
    <w:rsid w:val="00641E8C"/>
    <w:rsid w:val="0064503C"/>
    <w:rsid w:val="006B7C2C"/>
    <w:rsid w:val="00706594"/>
    <w:rsid w:val="007139CA"/>
    <w:rsid w:val="00764B0E"/>
    <w:rsid w:val="00773249"/>
    <w:rsid w:val="007755A0"/>
    <w:rsid w:val="008333F7"/>
    <w:rsid w:val="00882C39"/>
    <w:rsid w:val="008C41A4"/>
    <w:rsid w:val="008C4614"/>
    <w:rsid w:val="0095098D"/>
    <w:rsid w:val="009D064F"/>
    <w:rsid w:val="009E7C53"/>
    <w:rsid w:val="00A85B5A"/>
    <w:rsid w:val="00AE5518"/>
    <w:rsid w:val="00B351EF"/>
    <w:rsid w:val="00B65A62"/>
    <w:rsid w:val="00B7379F"/>
    <w:rsid w:val="00BC2E5A"/>
    <w:rsid w:val="00C05759"/>
    <w:rsid w:val="00C4158A"/>
    <w:rsid w:val="00CA332D"/>
    <w:rsid w:val="00CC6FFA"/>
    <w:rsid w:val="00CD05DF"/>
    <w:rsid w:val="00CF0DAA"/>
    <w:rsid w:val="00D77C82"/>
    <w:rsid w:val="00DC5BA3"/>
    <w:rsid w:val="00E067C1"/>
    <w:rsid w:val="00E51C22"/>
    <w:rsid w:val="00E62DBF"/>
    <w:rsid w:val="00EA00D0"/>
    <w:rsid w:val="00EB1B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A332D"/>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1022602FE7AA4FFE942D459E21DFD882">
    <w:name w:val="1022602FE7AA4FFE942D459E21DFD882"/>
    <w:rsid w:val="009E7C53"/>
  </w:style>
  <w:style w:type="paragraph" w:customStyle="1" w:styleId="D6B6F49E35104EA2A6DF25D3CDCAC7E9">
    <w:name w:val="D6B6F49E35104EA2A6DF25D3CDCAC7E9"/>
    <w:rsid w:val="009E7C53"/>
  </w:style>
  <w:style w:type="paragraph" w:customStyle="1" w:styleId="090A6090A76D4A5F89CD1C54AED10A81">
    <w:name w:val="090A6090A76D4A5F89CD1C54AED10A81"/>
    <w:rsid w:val="009E7C53"/>
  </w:style>
  <w:style w:type="paragraph" w:customStyle="1" w:styleId="9CBD4B3DF5F346F7883E29890D3D11E4">
    <w:name w:val="9CBD4B3DF5F346F7883E29890D3D11E4"/>
    <w:rsid w:val="009E7C53"/>
  </w:style>
  <w:style w:type="paragraph" w:customStyle="1" w:styleId="4C344CD2272349B99AE00D49451A0C60">
    <w:name w:val="4C344CD2272349B99AE00D49451A0C60"/>
    <w:rsid w:val="009E7C53"/>
  </w:style>
  <w:style w:type="paragraph" w:customStyle="1" w:styleId="7BEA6156B24043459568F76F17B387A1">
    <w:name w:val="7BEA6156B24043459568F76F17B387A1"/>
    <w:rsid w:val="009E7C53"/>
  </w:style>
  <w:style w:type="paragraph" w:customStyle="1" w:styleId="9FC02F516FD44F03A386C6A52ED3A765">
    <w:name w:val="9FC02F516FD44F03A386C6A52ED3A765"/>
    <w:rsid w:val="009E7C53"/>
  </w:style>
  <w:style w:type="paragraph" w:customStyle="1" w:styleId="DC6505B670D24AA786715C67FCB47C1E">
    <w:name w:val="DC6505B670D24AA786715C67FCB47C1E"/>
    <w:rsid w:val="009E7C53"/>
  </w:style>
  <w:style w:type="paragraph" w:customStyle="1" w:styleId="AC55925F4C384656B2285EC9A6E68D10">
    <w:name w:val="AC55925F4C384656B2285EC9A6E68D10"/>
    <w:rsid w:val="009E7C53"/>
  </w:style>
  <w:style w:type="paragraph" w:customStyle="1" w:styleId="B37D28766877406A8DB1137292BA7C0D">
    <w:name w:val="B37D28766877406A8DB1137292BA7C0D"/>
    <w:rsid w:val="009E7C53"/>
  </w:style>
  <w:style w:type="paragraph" w:customStyle="1" w:styleId="2AF123CFEC314D8E82E020E4E3186012">
    <w:name w:val="2AF123CFEC314D8E82E020E4E3186012"/>
    <w:rsid w:val="009E7C53"/>
  </w:style>
  <w:style w:type="paragraph" w:customStyle="1" w:styleId="7D10B69B0AE245AFBB3A18E9FFBD826C">
    <w:name w:val="7D10B69B0AE245AFBB3A18E9FFBD826C"/>
    <w:rsid w:val="009E7C53"/>
  </w:style>
  <w:style w:type="paragraph" w:customStyle="1" w:styleId="0EAF18E719574D16969CA67B040F3DD5">
    <w:name w:val="0EAF18E719574D16969CA67B040F3DD5"/>
    <w:rsid w:val="009E7C53"/>
  </w:style>
  <w:style w:type="paragraph" w:customStyle="1" w:styleId="8D4A669682A44E4F913CF2DA2DDE18D6">
    <w:name w:val="8D4A669682A44E4F913CF2DA2DDE18D6"/>
    <w:rsid w:val="009E7C53"/>
  </w:style>
  <w:style w:type="paragraph" w:customStyle="1" w:styleId="D5303A4D3EEF4862AE342A969FF36FAC">
    <w:name w:val="D5303A4D3EEF4862AE342A969FF36FAC"/>
    <w:rsid w:val="009E7C53"/>
  </w:style>
  <w:style w:type="paragraph" w:customStyle="1" w:styleId="FF5879954C204EEF8290D3814C25A164">
    <w:name w:val="FF5879954C204EEF8290D3814C25A164"/>
    <w:rsid w:val="009E7C53"/>
  </w:style>
  <w:style w:type="paragraph" w:customStyle="1" w:styleId="D0BA1A1274F547F68C28F40E9980B633">
    <w:name w:val="D0BA1A1274F547F68C28F40E9980B633"/>
    <w:rsid w:val="009E7C53"/>
  </w:style>
  <w:style w:type="paragraph" w:customStyle="1" w:styleId="D57F67EB85754FD0B650F9154C6783C8">
    <w:name w:val="D57F67EB85754FD0B650F9154C6783C8"/>
    <w:rsid w:val="009E7C53"/>
  </w:style>
  <w:style w:type="paragraph" w:customStyle="1" w:styleId="453DB63777C34B75AA575F7CBC236EA6">
    <w:name w:val="453DB63777C34B75AA575F7CBC236EA6"/>
    <w:rsid w:val="006415C6"/>
  </w:style>
  <w:style w:type="paragraph" w:customStyle="1" w:styleId="8005351E91814391BF39C25B6228EC98">
    <w:name w:val="8005351E91814391BF39C25B6228EC98"/>
    <w:rsid w:val="00CF0DAA"/>
  </w:style>
  <w:style w:type="paragraph" w:customStyle="1" w:styleId="FF08E99D6F114DA987450E2EDE7F73B5">
    <w:name w:val="FF08E99D6F114DA987450E2EDE7F73B5"/>
    <w:rsid w:val="00E51C22"/>
  </w:style>
  <w:style w:type="paragraph" w:customStyle="1" w:styleId="9EEF35CD496F47EAA68271A8AB9088B7">
    <w:name w:val="9EEF35CD496F47EAA68271A8AB9088B7"/>
    <w:rsid w:val="005303BF"/>
  </w:style>
  <w:style w:type="paragraph" w:customStyle="1" w:styleId="38359287FB4548199584F978FB488B1F">
    <w:name w:val="38359287FB4548199584F978FB488B1F"/>
    <w:rsid w:val="005303BF"/>
  </w:style>
  <w:style w:type="paragraph" w:customStyle="1" w:styleId="2CEBBFA719664892980F43E70CC9336F">
    <w:name w:val="2CEBBFA719664892980F43E70CC9336F"/>
    <w:rsid w:val="00CA332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1FF68-6349-4ABB-841F-8897CC8B6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2402</Words>
  <Characters>13698</Characters>
  <Application>Microsoft Office Word</Application>
  <DocSecurity>0</DocSecurity>
  <Lines>114</Lines>
  <Paragraphs>32</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Zelinová, Daniela</cp:lastModifiedBy>
  <cp:revision>4</cp:revision>
  <cp:lastPrinted>2015-03-23T13:49:00Z</cp:lastPrinted>
  <dcterms:created xsi:type="dcterms:W3CDTF">2020-11-30T09:44:00Z</dcterms:created>
  <dcterms:modified xsi:type="dcterms:W3CDTF">2022-08-31T12:44:00Z</dcterms:modified>
</cp:coreProperties>
</file>